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B09" w:rsidRDefault="00A62B09" w:rsidP="00A62B09">
      <w:pPr>
        <w:pStyle w:val="NormalWeb"/>
        <w:spacing w:before="0" w:beforeAutospacing="0" w:after="360" w:afterAutospacing="0" w:line="360" w:lineRule="atLeast"/>
        <w:ind w:firstLine="708"/>
        <w:jc w:val="center"/>
        <w:rPr>
          <w:rFonts w:ascii="Arial" w:hAnsi="Arial" w:cs="Arial"/>
          <w:b/>
        </w:rPr>
      </w:pPr>
      <w:r w:rsidRPr="00A62B09">
        <w:rPr>
          <w:rFonts w:ascii="Arial" w:hAnsi="Arial" w:cs="Arial"/>
        </w:rPr>
        <w:t xml:space="preserve">Pentru a primi ajutorul de încălzire pentru iarna 2022/2023 trebuie să depuneți următoarele acte la Primăria </w:t>
      </w:r>
      <w:r w:rsidRPr="00A62B09">
        <w:rPr>
          <w:rFonts w:ascii="Arial" w:hAnsi="Arial" w:cs="Arial"/>
        </w:rPr>
        <w:t>MANASTIUR</w:t>
      </w:r>
      <w:r w:rsidRPr="00A62B09">
        <w:rPr>
          <w:rFonts w:ascii="Arial" w:hAnsi="Arial" w:cs="Arial"/>
        </w:rPr>
        <w:t xml:space="preserve">, </w:t>
      </w:r>
      <w:r w:rsidRPr="00A62B09">
        <w:rPr>
          <w:rFonts w:ascii="Arial" w:hAnsi="Arial" w:cs="Arial"/>
          <w:b/>
        </w:rPr>
        <w:t xml:space="preserve">începând cu data de 1 </w:t>
      </w:r>
      <w:r w:rsidRPr="00A62B09">
        <w:rPr>
          <w:rFonts w:ascii="Arial" w:hAnsi="Arial" w:cs="Arial"/>
          <w:b/>
        </w:rPr>
        <w:t xml:space="preserve">NOIEMBRIE </w:t>
      </w:r>
      <w:r w:rsidRPr="00A62B09">
        <w:rPr>
          <w:rFonts w:ascii="Arial" w:hAnsi="Arial" w:cs="Arial"/>
          <w:b/>
        </w:rPr>
        <w:t>2022:</w:t>
      </w:r>
    </w:p>
    <w:p w:rsidR="00A62B09" w:rsidRPr="00A62B09" w:rsidRDefault="00A62B09" w:rsidP="00A62B09">
      <w:pPr>
        <w:pStyle w:val="NormalWeb"/>
        <w:spacing w:before="0" w:beforeAutospacing="0" w:after="360" w:afterAutospacing="0"/>
        <w:ind w:left="708"/>
        <w:jc w:val="both"/>
        <w:rPr>
          <w:rFonts w:ascii="Arial" w:hAnsi="Arial" w:cs="Arial"/>
        </w:rPr>
      </w:pPr>
      <w:r w:rsidRPr="00A62B09">
        <w:rPr>
          <w:rFonts w:ascii="Arial" w:hAnsi="Arial" w:cs="Arial"/>
        </w:rPr>
        <w:br/>
        <w:t>– cerere/declarație pe proprie răspundere pentru acordarea ajutorului pentru încălzirea locuinței – formular tip;</w:t>
      </w:r>
    </w:p>
    <w:p w:rsidR="00A62B09" w:rsidRPr="00A62B09" w:rsidRDefault="00A62B09" w:rsidP="00A62B09">
      <w:pPr>
        <w:pStyle w:val="NormalWeb"/>
        <w:spacing w:before="0" w:beforeAutospacing="0" w:after="360" w:afterAutospacing="0"/>
        <w:ind w:firstLine="708"/>
        <w:jc w:val="both"/>
        <w:rPr>
          <w:rFonts w:ascii="Arial" w:hAnsi="Arial" w:cs="Arial"/>
        </w:rPr>
      </w:pPr>
      <w:r w:rsidRPr="00A62B09">
        <w:rPr>
          <w:rFonts w:ascii="Arial" w:hAnsi="Arial" w:cs="Arial"/>
        </w:rPr>
        <w:t xml:space="preserve">– copie după contractul de vânzare- cumpărare, contractul de închiriere, contract de comodat, pentru a dovedi calitatea de proprietar sau </w:t>
      </w:r>
      <w:proofErr w:type="spellStart"/>
      <w:r w:rsidRPr="00A62B09">
        <w:rPr>
          <w:rFonts w:ascii="Arial" w:hAnsi="Arial" w:cs="Arial"/>
        </w:rPr>
        <w:t>chiriaş</w:t>
      </w:r>
      <w:proofErr w:type="spellEnd"/>
      <w:r w:rsidRPr="00A62B09">
        <w:rPr>
          <w:rFonts w:ascii="Arial" w:hAnsi="Arial" w:cs="Arial"/>
        </w:rPr>
        <w:t>, pentru imobilul/</w:t>
      </w:r>
      <w:proofErr w:type="spellStart"/>
      <w:r w:rsidRPr="00A62B09">
        <w:rPr>
          <w:rFonts w:ascii="Arial" w:hAnsi="Arial" w:cs="Arial"/>
        </w:rPr>
        <w:t>locuinţa</w:t>
      </w:r>
      <w:proofErr w:type="spellEnd"/>
      <w:r w:rsidRPr="00A62B09">
        <w:rPr>
          <w:rFonts w:ascii="Arial" w:hAnsi="Arial" w:cs="Arial"/>
        </w:rPr>
        <w:t xml:space="preserve"> la care se solicită ajutorul;</w:t>
      </w:r>
    </w:p>
    <w:p w:rsidR="00A62B09" w:rsidRPr="00A62B09" w:rsidRDefault="00A62B09" w:rsidP="00A62B09">
      <w:pPr>
        <w:pStyle w:val="NormalWeb"/>
        <w:spacing w:before="0" w:beforeAutospacing="0" w:after="360" w:afterAutospacing="0"/>
        <w:ind w:firstLine="708"/>
        <w:jc w:val="both"/>
        <w:rPr>
          <w:rFonts w:ascii="Arial" w:hAnsi="Arial" w:cs="Arial"/>
        </w:rPr>
      </w:pPr>
      <w:r w:rsidRPr="00A62B09">
        <w:rPr>
          <w:rFonts w:ascii="Arial" w:hAnsi="Arial" w:cs="Arial"/>
        </w:rPr>
        <w:t xml:space="preserve">– copie acte de identitate (B.I., C.I., certificat de </w:t>
      </w:r>
      <w:proofErr w:type="spellStart"/>
      <w:r w:rsidRPr="00A62B09">
        <w:rPr>
          <w:rFonts w:ascii="Arial" w:hAnsi="Arial" w:cs="Arial"/>
        </w:rPr>
        <w:t>naştere</w:t>
      </w:r>
      <w:proofErr w:type="spellEnd"/>
      <w:r w:rsidRPr="00A62B09">
        <w:rPr>
          <w:rFonts w:ascii="Arial" w:hAnsi="Arial" w:cs="Arial"/>
        </w:rPr>
        <w:t xml:space="preserve"> copii) ale membrilor familiei, din care să rezulte că </w:t>
      </w:r>
      <w:proofErr w:type="spellStart"/>
      <w:r w:rsidRPr="00A62B09">
        <w:rPr>
          <w:rFonts w:ascii="Arial" w:hAnsi="Arial" w:cs="Arial"/>
        </w:rPr>
        <w:t>aceştia</w:t>
      </w:r>
      <w:proofErr w:type="spellEnd"/>
      <w:r w:rsidRPr="00A62B09">
        <w:rPr>
          <w:rFonts w:ascii="Arial" w:hAnsi="Arial" w:cs="Arial"/>
        </w:rPr>
        <w:t xml:space="preserve"> au domiciliul sau </w:t>
      </w:r>
      <w:proofErr w:type="spellStart"/>
      <w:r w:rsidRPr="00A62B09">
        <w:rPr>
          <w:rFonts w:ascii="Arial" w:hAnsi="Arial" w:cs="Arial"/>
        </w:rPr>
        <w:t>reşedinţa</w:t>
      </w:r>
      <w:proofErr w:type="spellEnd"/>
      <w:r w:rsidRPr="00A62B09">
        <w:rPr>
          <w:rFonts w:ascii="Arial" w:hAnsi="Arial" w:cs="Arial"/>
        </w:rPr>
        <w:t xml:space="preserve"> la adresa la care se solicită ajutorul;</w:t>
      </w:r>
    </w:p>
    <w:p w:rsidR="00A62B09" w:rsidRPr="00A62B09" w:rsidRDefault="00A62B09" w:rsidP="00A62B09">
      <w:pPr>
        <w:pStyle w:val="NormalWeb"/>
        <w:spacing w:before="0" w:beforeAutospacing="0" w:after="360" w:afterAutospacing="0"/>
        <w:ind w:firstLine="708"/>
        <w:jc w:val="both"/>
        <w:rPr>
          <w:rFonts w:ascii="Arial" w:hAnsi="Arial" w:cs="Arial"/>
        </w:rPr>
      </w:pPr>
      <w:r w:rsidRPr="00A62B09">
        <w:rPr>
          <w:rFonts w:ascii="Arial" w:hAnsi="Arial" w:cs="Arial"/>
        </w:rPr>
        <w:t>– copie certificate de căsătorie;</w:t>
      </w:r>
    </w:p>
    <w:p w:rsidR="00A62B09" w:rsidRPr="00A62B09" w:rsidRDefault="00A62B09" w:rsidP="00A62B09">
      <w:pPr>
        <w:pStyle w:val="NormalWeb"/>
        <w:spacing w:before="0" w:beforeAutospacing="0" w:after="360" w:afterAutospacing="0"/>
        <w:ind w:firstLine="708"/>
        <w:jc w:val="both"/>
        <w:rPr>
          <w:rFonts w:ascii="Arial" w:hAnsi="Arial" w:cs="Arial"/>
        </w:rPr>
      </w:pPr>
      <w:r w:rsidRPr="00A62B09">
        <w:rPr>
          <w:rFonts w:ascii="Arial" w:hAnsi="Arial" w:cs="Arial"/>
        </w:rPr>
        <w:t xml:space="preserve">– copie hotărâre judecătorească privind plasamentul, </w:t>
      </w:r>
      <w:proofErr w:type="spellStart"/>
      <w:r w:rsidRPr="00A62B09">
        <w:rPr>
          <w:rFonts w:ascii="Arial" w:hAnsi="Arial" w:cs="Arial"/>
        </w:rPr>
        <w:t>încredinţarea</w:t>
      </w:r>
      <w:proofErr w:type="spellEnd"/>
      <w:r w:rsidRPr="00A62B09">
        <w:rPr>
          <w:rFonts w:ascii="Arial" w:hAnsi="Arial" w:cs="Arial"/>
        </w:rPr>
        <w:t xml:space="preserve">, </w:t>
      </w:r>
      <w:proofErr w:type="spellStart"/>
      <w:r w:rsidRPr="00A62B09">
        <w:rPr>
          <w:rFonts w:ascii="Arial" w:hAnsi="Arial" w:cs="Arial"/>
        </w:rPr>
        <w:t>adopţia</w:t>
      </w:r>
      <w:proofErr w:type="spellEnd"/>
      <w:r w:rsidRPr="00A62B09">
        <w:rPr>
          <w:rFonts w:ascii="Arial" w:hAnsi="Arial" w:cs="Arial"/>
        </w:rPr>
        <w:t xml:space="preserve"> copilului, </w:t>
      </w:r>
      <w:proofErr w:type="spellStart"/>
      <w:r w:rsidRPr="00A62B09">
        <w:rPr>
          <w:rFonts w:ascii="Arial" w:hAnsi="Arial" w:cs="Arial"/>
        </w:rPr>
        <w:t>dispoziţii</w:t>
      </w:r>
      <w:proofErr w:type="spellEnd"/>
      <w:r w:rsidRPr="00A62B09">
        <w:rPr>
          <w:rFonts w:ascii="Arial" w:hAnsi="Arial" w:cs="Arial"/>
        </w:rPr>
        <w:t xml:space="preserve"> privind tutela, curatela, sau stabilirea altor măsuri de </w:t>
      </w:r>
      <w:proofErr w:type="spellStart"/>
      <w:r w:rsidRPr="00A62B09">
        <w:rPr>
          <w:rFonts w:ascii="Arial" w:hAnsi="Arial" w:cs="Arial"/>
        </w:rPr>
        <w:t>protecţie</w:t>
      </w:r>
      <w:proofErr w:type="spellEnd"/>
      <w:r w:rsidRPr="00A62B09">
        <w:rPr>
          <w:rFonts w:ascii="Arial" w:hAnsi="Arial" w:cs="Arial"/>
        </w:rPr>
        <w:t xml:space="preserve"> pentru copii;</w:t>
      </w:r>
    </w:p>
    <w:p w:rsidR="00A62B09" w:rsidRPr="00A62B09" w:rsidRDefault="00A62B09" w:rsidP="00A62B09">
      <w:pPr>
        <w:pStyle w:val="NormalWeb"/>
        <w:spacing w:before="0" w:beforeAutospacing="0" w:after="360" w:afterAutospacing="0"/>
        <w:ind w:firstLine="708"/>
        <w:jc w:val="both"/>
        <w:rPr>
          <w:rFonts w:ascii="Arial" w:hAnsi="Arial" w:cs="Arial"/>
        </w:rPr>
      </w:pPr>
      <w:r w:rsidRPr="00A62B09">
        <w:rPr>
          <w:rFonts w:ascii="Arial" w:hAnsi="Arial" w:cs="Arial"/>
        </w:rPr>
        <w:t xml:space="preserve">– </w:t>
      </w:r>
      <w:proofErr w:type="spellStart"/>
      <w:r w:rsidRPr="00A62B09">
        <w:rPr>
          <w:rFonts w:ascii="Arial" w:hAnsi="Arial" w:cs="Arial"/>
        </w:rPr>
        <w:t>adeverinţă</w:t>
      </w:r>
      <w:proofErr w:type="spellEnd"/>
      <w:r w:rsidRPr="00A62B09">
        <w:rPr>
          <w:rFonts w:ascii="Arial" w:hAnsi="Arial" w:cs="Arial"/>
        </w:rPr>
        <w:t xml:space="preserve"> de venit cuprinzând salariul net din luna anterioară depunerii cererii cu mențiunea de a se specifica pe adeverință dacă salariatul primește da/nu bonuri valorice și care este valoarea acestora;</w:t>
      </w:r>
    </w:p>
    <w:p w:rsidR="00A62B09" w:rsidRPr="00A62B09" w:rsidRDefault="00A62B09" w:rsidP="00A62B09">
      <w:pPr>
        <w:pStyle w:val="NormalWeb"/>
        <w:spacing w:before="0" w:beforeAutospacing="0" w:after="360" w:afterAutospacing="0"/>
        <w:ind w:firstLine="708"/>
        <w:jc w:val="both"/>
        <w:rPr>
          <w:rFonts w:ascii="Arial" w:hAnsi="Arial" w:cs="Arial"/>
        </w:rPr>
      </w:pPr>
      <w:r w:rsidRPr="00A62B09">
        <w:rPr>
          <w:rFonts w:ascii="Arial" w:hAnsi="Arial" w:cs="Arial"/>
        </w:rPr>
        <w:t xml:space="preserve">– cupoane: pensie (orice tip de pensie), </w:t>
      </w:r>
      <w:proofErr w:type="spellStart"/>
      <w:r w:rsidRPr="00A62B09">
        <w:rPr>
          <w:rFonts w:ascii="Arial" w:hAnsi="Arial" w:cs="Arial"/>
        </w:rPr>
        <w:t>alocaţii</w:t>
      </w:r>
      <w:proofErr w:type="spellEnd"/>
      <w:r w:rsidRPr="00A62B09">
        <w:rPr>
          <w:rFonts w:ascii="Arial" w:hAnsi="Arial" w:cs="Arial"/>
        </w:rPr>
        <w:t xml:space="preserve"> </w:t>
      </w:r>
      <w:proofErr w:type="spellStart"/>
      <w:r w:rsidRPr="00A62B09">
        <w:rPr>
          <w:rFonts w:ascii="Arial" w:hAnsi="Arial" w:cs="Arial"/>
        </w:rPr>
        <w:t>şi</w:t>
      </w:r>
      <w:proofErr w:type="spellEnd"/>
      <w:r w:rsidRPr="00A62B09">
        <w:rPr>
          <w:rFonts w:ascii="Arial" w:hAnsi="Arial" w:cs="Arial"/>
        </w:rPr>
        <w:t xml:space="preserve"> </w:t>
      </w:r>
      <w:proofErr w:type="spellStart"/>
      <w:r w:rsidRPr="00A62B09">
        <w:rPr>
          <w:rFonts w:ascii="Arial" w:hAnsi="Arial" w:cs="Arial"/>
        </w:rPr>
        <w:t>indemnizaţii</w:t>
      </w:r>
      <w:proofErr w:type="spellEnd"/>
      <w:r w:rsidRPr="00A62B09">
        <w:rPr>
          <w:rFonts w:ascii="Arial" w:hAnsi="Arial" w:cs="Arial"/>
        </w:rPr>
        <w:t xml:space="preserve">, ajutor de </w:t>
      </w:r>
      <w:proofErr w:type="spellStart"/>
      <w:r w:rsidRPr="00A62B09">
        <w:rPr>
          <w:rFonts w:ascii="Arial" w:hAnsi="Arial" w:cs="Arial"/>
        </w:rPr>
        <w:t>şomaj</w:t>
      </w:r>
      <w:proofErr w:type="spellEnd"/>
      <w:r w:rsidRPr="00A62B09">
        <w:rPr>
          <w:rFonts w:ascii="Arial" w:hAnsi="Arial" w:cs="Arial"/>
        </w:rPr>
        <w:t xml:space="preserve">, sau pentru orice altă </w:t>
      </w:r>
      <w:proofErr w:type="spellStart"/>
      <w:r w:rsidRPr="00A62B09">
        <w:rPr>
          <w:rFonts w:ascii="Arial" w:hAnsi="Arial" w:cs="Arial"/>
        </w:rPr>
        <w:t>prestaţie</w:t>
      </w:r>
      <w:proofErr w:type="spellEnd"/>
      <w:r w:rsidRPr="00A62B09">
        <w:rPr>
          <w:rFonts w:ascii="Arial" w:hAnsi="Arial" w:cs="Arial"/>
        </w:rPr>
        <w:t xml:space="preserve"> socială , din luna anterioară depunerii cererii;</w:t>
      </w:r>
    </w:p>
    <w:p w:rsidR="00A62B09" w:rsidRPr="00A62B09" w:rsidRDefault="00A62B09" w:rsidP="00A62B09">
      <w:pPr>
        <w:pStyle w:val="NormalWeb"/>
        <w:spacing w:before="0" w:beforeAutospacing="0" w:after="360" w:afterAutospacing="0"/>
        <w:ind w:firstLine="708"/>
        <w:jc w:val="both"/>
        <w:rPr>
          <w:rFonts w:ascii="Arial" w:hAnsi="Arial" w:cs="Arial"/>
        </w:rPr>
      </w:pPr>
      <w:r w:rsidRPr="00A62B09">
        <w:rPr>
          <w:rFonts w:ascii="Arial" w:hAnsi="Arial" w:cs="Arial"/>
        </w:rPr>
        <w:t xml:space="preserve">– </w:t>
      </w:r>
      <w:proofErr w:type="spellStart"/>
      <w:r w:rsidRPr="00A62B09">
        <w:rPr>
          <w:rFonts w:ascii="Arial" w:hAnsi="Arial" w:cs="Arial"/>
        </w:rPr>
        <w:t>adeverinţă</w:t>
      </w:r>
      <w:proofErr w:type="spellEnd"/>
      <w:r w:rsidRPr="00A62B09">
        <w:rPr>
          <w:rFonts w:ascii="Arial" w:hAnsi="Arial" w:cs="Arial"/>
        </w:rPr>
        <w:t xml:space="preserve"> doveditoare a faptului că solicitantul sau membrii familiei nu realizează venituri impozabile, eliberată de către </w:t>
      </w:r>
      <w:proofErr w:type="spellStart"/>
      <w:r w:rsidRPr="00A62B09">
        <w:rPr>
          <w:rFonts w:ascii="Arial" w:hAnsi="Arial" w:cs="Arial"/>
        </w:rPr>
        <w:t>Direcţia</w:t>
      </w:r>
      <w:proofErr w:type="spellEnd"/>
      <w:r w:rsidRPr="00A62B09">
        <w:rPr>
          <w:rFonts w:ascii="Arial" w:hAnsi="Arial" w:cs="Arial"/>
        </w:rPr>
        <w:t xml:space="preserve"> Generală a </w:t>
      </w:r>
      <w:proofErr w:type="spellStart"/>
      <w:r w:rsidRPr="00A62B09">
        <w:rPr>
          <w:rFonts w:ascii="Arial" w:hAnsi="Arial" w:cs="Arial"/>
        </w:rPr>
        <w:t>Finanţelor</w:t>
      </w:r>
      <w:proofErr w:type="spellEnd"/>
      <w:r w:rsidRPr="00A62B09">
        <w:rPr>
          <w:rFonts w:ascii="Arial" w:hAnsi="Arial" w:cs="Arial"/>
        </w:rPr>
        <w:t xml:space="preserve"> Publice, pentru toate persoanele care au împlinit vârsta de 16 ani.</w:t>
      </w:r>
    </w:p>
    <w:p w:rsidR="00A62B09" w:rsidRPr="00A62B09" w:rsidRDefault="00A62B09" w:rsidP="00A62B09">
      <w:pPr>
        <w:pStyle w:val="NormalWeb"/>
        <w:spacing w:before="0" w:beforeAutospacing="0" w:after="360" w:afterAutospacing="0"/>
        <w:ind w:firstLine="708"/>
        <w:jc w:val="both"/>
        <w:rPr>
          <w:rFonts w:ascii="Arial" w:hAnsi="Arial" w:cs="Arial"/>
        </w:rPr>
      </w:pPr>
      <w:r w:rsidRPr="00A62B09">
        <w:rPr>
          <w:rFonts w:ascii="Arial" w:hAnsi="Arial" w:cs="Arial"/>
        </w:rPr>
        <w:t>În cazul deținerii în proprietate a unu</w:t>
      </w:r>
      <w:r w:rsidRPr="00A62B09">
        <w:rPr>
          <w:rFonts w:ascii="Arial" w:hAnsi="Arial" w:cs="Arial"/>
        </w:rPr>
        <w:t xml:space="preserve">i autoturism/autoturisme </w:t>
      </w:r>
      <w:proofErr w:type="spellStart"/>
      <w:r w:rsidRPr="00A62B09">
        <w:rPr>
          <w:rFonts w:ascii="Arial" w:hAnsi="Arial" w:cs="Arial"/>
        </w:rPr>
        <w:t>şi</w:t>
      </w:r>
      <w:proofErr w:type="spellEnd"/>
      <w:r w:rsidRPr="00A62B09">
        <w:rPr>
          <w:rFonts w:ascii="Arial" w:hAnsi="Arial" w:cs="Arial"/>
        </w:rPr>
        <w:t xml:space="preserve">/sau </w:t>
      </w:r>
      <w:r w:rsidRPr="00A62B09">
        <w:rPr>
          <w:rFonts w:ascii="Arial" w:hAnsi="Arial" w:cs="Arial"/>
        </w:rPr>
        <w:t xml:space="preserve">motocicletă/motociclete se va prezenta cartea de identitate a autoturismului pentru </w:t>
      </w:r>
      <w:proofErr w:type="spellStart"/>
      <w:r w:rsidRPr="00A62B09">
        <w:rPr>
          <w:rFonts w:ascii="Arial" w:hAnsi="Arial" w:cs="Arial"/>
        </w:rPr>
        <w:t>evidenţierea</w:t>
      </w:r>
      <w:proofErr w:type="spellEnd"/>
      <w:r w:rsidRPr="00A62B09">
        <w:rPr>
          <w:rFonts w:ascii="Arial" w:hAnsi="Arial" w:cs="Arial"/>
        </w:rPr>
        <w:t xml:space="preserve"> vechimii.</w:t>
      </w:r>
    </w:p>
    <w:p w:rsidR="00A62B09" w:rsidRPr="00A62B09" w:rsidRDefault="00A62B09" w:rsidP="00A62B09">
      <w:pPr>
        <w:pStyle w:val="NormalWeb"/>
        <w:spacing w:before="0" w:beforeAutospacing="0" w:after="360" w:afterAutospacing="0"/>
        <w:jc w:val="both"/>
        <w:rPr>
          <w:rFonts w:ascii="Arial" w:hAnsi="Arial" w:cs="Arial"/>
        </w:rPr>
      </w:pPr>
      <w:r w:rsidRPr="00A62B09">
        <w:rPr>
          <w:rFonts w:ascii="Arial" w:hAnsi="Arial" w:cs="Arial"/>
        </w:rPr>
        <w:br/>
      </w:r>
      <w:r w:rsidRPr="00A62B09">
        <w:rPr>
          <w:rFonts w:ascii="Arial" w:hAnsi="Arial" w:cs="Arial"/>
        </w:rPr>
        <w:t xml:space="preserve">Venitul net lunar până la care se acordă ajutorul pentru încălzire este de </w:t>
      </w:r>
      <w:r w:rsidRPr="00A62B09">
        <w:rPr>
          <w:rFonts w:ascii="Arial" w:hAnsi="Arial" w:cs="Arial"/>
          <w:b/>
        </w:rPr>
        <w:t>1.386 lei/persoană</w:t>
      </w:r>
      <w:r w:rsidRPr="00A62B09">
        <w:rPr>
          <w:rFonts w:ascii="Arial" w:hAnsi="Arial" w:cs="Arial"/>
        </w:rPr>
        <w:t xml:space="preserve"> în cazul familiei, și de </w:t>
      </w:r>
      <w:r w:rsidRPr="00A62B09">
        <w:rPr>
          <w:rFonts w:ascii="Arial" w:hAnsi="Arial" w:cs="Arial"/>
          <w:b/>
        </w:rPr>
        <w:t>2.053 lei, în cazul persoanei singure</w:t>
      </w:r>
      <w:r w:rsidRPr="00A62B09">
        <w:rPr>
          <w:rFonts w:ascii="Arial" w:hAnsi="Arial" w:cs="Arial"/>
        </w:rPr>
        <w:t xml:space="preserve"> și care nu dețin bunuri cuprinse în ”Lista de bunuri care conduc la excluderea acordării ajutorului”, anexată prezentului anunț.</w:t>
      </w:r>
    </w:p>
    <w:p w:rsidR="00A62B09" w:rsidRDefault="00A62B09" w:rsidP="00A62B09">
      <w:pPr>
        <w:pStyle w:val="NormalWeb"/>
        <w:spacing w:before="0" w:beforeAutospacing="0" w:after="360" w:afterAutospacing="0" w:line="360" w:lineRule="atLeast"/>
        <w:rPr>
          <w:rFonts w:ascii="Segoe UI Symbol" w:hAnsi="Segoe UI Symbol" w:cs="Segoe UI Symbol"/>
          <w:b/>
        </w:rPr>
      </w:pPr>
    </w:p>
    <w:p w:rsidR="00A62B09" w:rsidRPr="00A62B09" w:rsidRDefault="00A62B09" w:rsidP="00A62B09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b/>
        </w:rPr>
      </w:pPr>
      <w:r w:rsidRPr="00A62B09">
        <w:rPr>
          <w:rFonts w:ascii="Segoe UI Symbol" w:hAnsi="Segoe UI Symbol" w:cs="Segoe UI Symbol"/>
          <w:b/>
        </w:rPr>
        <w:lastRenderedPageBreak/>
        <w:t>⚠</w:t>
      </w:r>
      <w:r>
        <w:rPr>
          <w:rFonts w:ascii="Segoe UI Symbol" w:hAnsi="Segoe UI Symbol" w:cs="Segoe UI Symbol"/>
          <w:b/>
        </w:rPr>
        <w:t xml:space="preserve"> </w:t>
      </w:r>
      <w:r w:rsidRPr="00A62B09">
        <w:rPr>
          <w:rFonts w:ascii="Arial" w:hAnsi="Arial" w:cs="Arial"/>
          <w:b/>
        </w:rPr>
        <w:t>LISTA BUNURILOR CE CONDUC LA EXCLUDEREA ACORDĂRII AJUTORULUI SOCIAL ŞI A AJUTORULUI PENTRU ÎNCĂLZIREA LOCUINŢEI</w:t>
      </w:r>
    </w:p>
    <w:p w:rsidR="00A62B09" w:rsidRPr="00A62B09" w:rsidRDefault="00A62B09" w:rsidP="00A62B09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sz w:val="22"/>
          <w:szCs w:val="22"/>
        </w:rPr>
      </w:pPr>
      <w:r w:rsidRPr="00A62B09">
        <w:rPr>
          <w:rFonts w:ascii="Arial" w:hAnsi="Arial" w:cs="Arial"/>
          <w:sz w:val="22"/>
          <w:szCs w:val="22"/>
        </w:rPr>
        <w:t>▪Bunuri imobile</w:t>
      </w:r>
      <w:r w:rsidRPr="00A62B09">
        <w:rPr>
          <w:rFonts w:ascii="Arial" w:hAnsi="Arial" w:cs="Arial"/>
          <w:sz w:val="22"/>
          <w:szCs w:val="22"/>
        </w:rPr>
        <w:br/>
        <w:t xml:space="preserve">– clădiri sau alte </w:t>
      </w:r>
      <w:proofErr w:type="spellStart"/>
      <w:r w:rsidRPr="00A62B09">
        <w:rPr>
          <w:rFonts w:ascii="Arial" w:hAnsi="Arial" w:cs="Arial"/>
          <w:sz w:val="22"/>
          <w:szCs w:val="22"/>
        </w:rPr>
        <w:t>spaţii</w:t>
      </w:r>
      <w:proofErr w:type="spellEnd"/>
      <w:r w:rsidRPr="00A62B09">
        <w:rPr>
          <w:rFonts w:ascii="Arial" w:hAnsi="Arial" w:cs="Arial"/>
          <w:sz w:val="22"/>
          <w:szCs w:val="22"/>
        </w:rPr>
        <w:t xml:space="preserve"> locative în afara </w:t>
      </w:r>
      <w:proofErr w:type="spellStart"/>
      <w:r w:rsidRPr="00A62B09">
        <w:rPr>
          <w:rFonts w:ascii="Arial" w:hAnsi="Arial" w:cs="Arial"/>
          <w:sz w:val="22"/>
          <w:szCs w:val="22"/>
        </w:rPr>
        <w:t>locuinţei</w:t>
      </w:r>
      <w:proofErr w:type="spellEnd"/>
      <w:r w:rsidRPr="00A62B09">
        <w:rPr>
          <w:rFonts w:ascii="Arial" w:hAnsi="Arial" w:cs="Arial"/>
          <w:sz w:val="22"/>
          <w:szCs w:val="22"/>
        </w:rPr>
        <w:t xml:space="preserve"> de domiciliu </w:t>
      </w:r>
      <w:proofErr w:type="spellStart"/>
      <w:r w:rsidRPr="00A62B09">
        <w:rPr>
          <w:rFonts w:ascii="Arial" w:hAnsi="Arial" w:cs="Arial"/>
          <w:sz w:val="22"/>
          <w:szCs w:val="22"/>
        </w:rPr>
        <w:t>şi</w:t>
      </w:r>
      <w:proofErr w:type="spellEnd"/>
      <w:r w:rsidRPr="00A62B09">
        <w:rPr>
          <w:rFonts w:ascii="Arial" w:hAnsi="Arial" w:cs="Arial"/>
          <w:sz w:val="22"/>
          <w:szCs w:val="22"/>
        </w:rPr>
        <w:t xml:space="preserve"> a anexelor </w:t>
      </w:r>
      <w:proofErr w:type="spellStart"/>
      <w:r w:rsidRPr="00A62B09">
        <w:rPr>
          <w:rFonts w:ascii="Arial" w:hAnsi="Arial" w:cs="Arial"/>
          <w:sz w:val="22"/>
          <w:szCs w:val="22"/>
        </w:rPr>
        <w:t>gospodăreşti</w:t>
      </w:r>
      <w:proofErr w:type="spellEnd"/>
      <w:r w:rsidRPr="00A62B09">
        <w:rPr>
          <w:rFonts w:ascii="Arial" w:hAnsi="Arial" w:cs="Arial"/>
          <w:sz w:val="22"/>
          <w:szCs w:val="22"/>
        </w:rPr>
        <w:t>;</w:t>
      </w:r>
      <w:r w:rsidRPr="00A62B09">
        <w:rPr>
          <w:rFonts w:ascii="Arial" w:hAnsi="Arial" w:cs="Arial"/>
          <w:sz w:val="22"/>
          <w:szCs w:val="22"/>
        </w:rPr>
        <w:br/>
        <w:t xml:space="preserve">– terenuri de împrejmuire a </w:t>
      </w:r>
      <w:proofErr w:type="spellStart"/>
      <w:r w:rsidRPr="00A62B09">
        <w:rPr>
          <w:rFonts w:ascii="Arial" w:hAnsi="Arial" w:cs="Arial"/>
          <w:sz w:val="22"/>
          <w:szCs w:val="22"/>
        </w:rPr>
        <w:t>locuinţei</w:t>
      </w:r>
      <w:proofErr w:type="spellEnd"/>
      <w:r w:rsidRPr="00A62B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2B09">
        <w:rPr>
          <w:rFonts w:ascii="Arial" w:hAnsi="Arial" w:cs="Arial"/>
          <w:sz w:val="22"/>
          <w:szCs w:val="22"/>
        </w:rPr>
        <w:t>şi</w:t>
      </w:r>
      <w:proofErr w:type="spellEnd"/>
      <w:r w:rsidRPr="00A62B09">
        <w:rPr>
          <w:rFonts w:ascii="Arial" w:hAnsi="Arial" w:cs="Arial"/>
          <w:sz w:val="22"/>
          <w:szCs w:val="22"/>
        </w:rPr>
        <w:t xml:space="preserve"> curtea aferentă </w:t>
      </w:r>
      <w:proofErr w:type="spellStart"/>
      <w:r w:rsidRPr="00A62B09">
        <w:rPr>
          <w:rFonts w:ascii="Arial" w:hAnsi="Arial" w:cs="Arial"/>
          <w:sz w:val="22"/>
          <w:szCs w:val="22"/>
        </w:rPr>
        <w:t>şi</w:t>
      </w:r>
      <w:proofErr w:type="spellEnd"/>
      <w:r w:rsidRPr="00A62B09">
        <w:rPr>
          <w:rFonts w:ascii="Arial" w:hAnsi="Arial" w:cs="Arial"/>
          <w:sz w:val="22"/>
          <w:szCs w:val="22"/>
        </w:rPr>
        <w:t xml:space="preserve"> alte terenuri intravilane care </w:t>
      </w:r>
      <w:proofErr w:type="spellStart"/>
      <w:r w:rsidRPr="00A62B09">
        <w:rPr>
          <w:rFonts w:ascii="Arial" w:hAnsi="Arial" w:cs="Arial"/>
          <w:sz w:val="22"/>
          <w:szCs w:val="22"/>
        </w:rPr>
        <w:t>depăşesc</w:t>
      </w:r>
      <w:proofErr w:type="spellEnd"/>
      <w:r w:rsidRPr="00A62B09">
        <w:rPr>
          <w:rFonts w:ascii="Arial" w:hAnsi="Arial" w:cs="Arial"/>
          <w:sz w:val="22"/>
          <w:szCs w:val="22"/>
        </w:rPr>
        <w:t xml:space="preserve"> 1.000 mp în zona urbană </w:t>
      </w:r>
      <w:proofErr w:type="spellStart"/>
      <w:r w:rsidRPr="00A62B09">
        <w:rPr>
          <w:rFonts w:ascii="Arial" w:hAnsi="Arial" w:cs="Arial"/>
          <w:sz w:val="22"/>
          <w:szCs w:val="22"/>
        </w:rPr>
        <w:t>şi</w:t>
      </w:r>
      <w:proofErr w:type="spellEnd"/>
      <w:r w:rsidRPr="00A62B09">
        <w:rPr>
          <w:rFonts w:ascii="Arial" w:hAnsi="Arial" w:cs="Arial"/>
          <w:sz w:val="22"/>
          <w:szCs w:val="22"/>
        </w:rPr>
        <w:t xml:space="preserve"> 2.000 mp în zona rurală;</w:t>
      </w:r>
      <w:bookmarkStart w:id="0" w:name="_GoBack"/>
      <w:bookmarkEnd w:id="0"/>
    </w:p>
    <w:p w:rsidR="00A62B09" w:rsidRPr="00A62B09" w:rsidRDefault="00A62B09" w:rsidP="00A62B09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sz w:val="22"/>
          <w:szCs w:val="22"/>
        </w:rPr>
      </w:pPr>
      <w:r w:rsidRPr="00A62B09">
        <w:rPr>
          <w:rFonts w:ascii="Arial" w:hAnsi="Arial" w:cs="Arial"/>
          <w:sz w:val="22"/>
          <w:szCs w:val="22"/>
        </w:rPr>
        <w:t>▪Bunuri mobile*</w:t>
      </w:r>
      <w:r w:rsidRPr="00A62B09">
        <w:rPr>
          <w:rFonts w:ascii="Arial" w:hAnsi="Arial" w:cs="Arial"/>
          <w:sz w:val="22"/>
          <w:szCs w:val="22"/>
        </w:rPr>
        <w:br/>
        <w:t xml:space="preserve">– autoturism/autoturisme </w:t>
      </w:r>
      <w:proofErr w:type="spellStart"/>
      <w:r w:rsidRPr="00A62B09">
        <w:rPr>
          <w:rFonts w:ascii="Arial" w:hAnsi="Arial" w:cs="Arial"/>
          <w:sz w:val="22"/>
          <w:szCs w:val="22"/>
        </w:rPr>
        <w:t>şi</w:t>
      </w:r>
      <w:proofErr w:type="spellEnd"/>
      <w:r w:rsidRPr="00A62B09">
        <w:rPr>
          <w:rFonts w:ascii="Arial" w:hAnsi="Arial" w:cs="Arial"/>
          <w:sz w:val="22"/>
          <w:szCs w:val="22"/>
        </w:rPr>
        <w:t xml:space="preserve">/sau motocicletă/motociclete cu o vechime mai mică de 10 ani cu </w:t>
      </w:r>
      <w:proofErr w:type="spellStart"/>
      <w:r w:rsidRPr="00A62B09">
        <w:rPr>
          <w:rFonts w:ascii="Arial" w:hAnsi="Arial" w:cs="Arial"/>
          <w:sz w:val="22"/>
          <w:szCs w:val="22"/>
        </w:rPr>
        <w:t>excepţia</w:t>
      </w:r>
      <w:proofErr w:type="spellEnd"/>
      <w:r w:rsidRPr="00A62B09">
        <w:rPr>
          <w:rFonts w:ascii="Arial" w:hAnsi="Arial" w:cs="Arial"/>
          <w:sz w:val="22"/>
          <w:szCs w:val="22"/>
        </w:rPr>
        <w:t xml:space="preserve"> celor adaptate pentru persoanele cu handicap sau destinate transportului acestora sau persoanelor dependente precum </w:t>
      </w:r>
      <w:proofErr w:type="spellStart"/>
      <w:r w:rsidRPr="00A62B09">
        <w:rPr>
          <w:rFonts w:ascii="Arial" w:hAnsi="Arial" w:cs="Arial"/>
          <w:sz w:val="22"/>
          <w:szCs w:val="22"/>
        </w:rPr>
        <w:t>şi</w:t>
      </w:r>
      <w:proofErr w:type="spellEnd"/>
      <w:r w:rsidRPr="00A62B09">
        <w:rPr>
          <w:rFonts w:ascii="Arial" w:hAnsi="Arial" w:cs="Arial"/>
          <w:sz w:val="22"/>
          <w:szCs w:val="22"/>
        </w:rPr>
        <w:t xml:space="preserve"> pentru uzul persoanelor aflate în zone greu accesibile</w:t>
      </w:r>
      <w:r w:rsidRPr="00A62B09">
        <w:rPr>
          <w:rFonts w:ascii="Arial" w:hAnsi="Arial" w:cs="Arial"/>
          <w:sz w:val="22"/>
          <w:szCs w:val="22"/>
        </w:rPr>
        <w:br/>
        <w:t>– mai mult de un autoturism/motocicletă cu o vechime mai mare de 10 ani</w:t>
      </w:r>
    </w:p>
    <w:p w:rsidR="00A62B09" w:rsidRPr="00A62B09" w:rsidRDefault="00A62B09" w:rsidP="00A62B09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sz w:val="22"/>
          <w:szCs w:val="22"/>
        </w:rPr>
      </w:pPr>
      <w:r w:rsidRPr="00A62B09">
        <w:rPr>
          <w:rFonts w:ascii="Arial" w:hAnsi="Arial" w:cs="Arial"/>
          <w:sz w:val="22"/>
          <w:szCs w:val="22"/>
        </w:rPr>
        <w:t xml:space="preserve">▪Autovehicule: autoutilitare, autocamioane de orice fel cu sau fără remorci, rulote, autobuze, microbuze, șalupe, bărci cu motor, scutere de apă, iahturi, cu </w:t>
      </w:r>
      <w:proofErr w:type="spellStart"/>
      <w:r w:rsidRPr="00A62B09">
        <w:rPr>
          <w:rFonts w:ascii="Arial" w:hAnsi="Arial" w:cs="Arial"/>
          <w:sz w:val="22"/>
          <w:szCs w:val="22"/>
        </w:rPr>
        <w:t>excepţia</w:t>
      </w:r>
      <w:proofErr w:type="spellEnd"/>
      <w:r w:rsidRPr="00A62B09">
        <w:rPr>
          <w:rFonts w:ascii="Arial" w:hAnsi="Arial" w:cs="Arial"/>
          <w:sz w:val="22"/>
          <w:szCs w:val="22"/>
        </w:rPr>
        <w:t xml:space="preserve"> bărcilor necesare pentru uzul persoanelor care locuiesc în Rezervația Biosferei ”Delta Dunării”</w:t>
      </w:r>
      <w:r w:rsidRPr="00A62B09">
        <w:rPr>
          <w:rFonts w:ascii="Arial" w:hAnsi="Arial" w:cs="Arial"/>
          <w:sz w:val="22"/>
          <w:szCs w:val="22"/>
        </w:rPr>
        <w:br/>
        <w:t>▪Utilaje agricole: tractor, combină autopropulsată</w:t>
      </w:r>
      <w:r w:rsidRPr="00A62B09">
        <w:rPr>
          <w:rFonts w:ascii="Arial" w:hAnsi="Arial" w:cs="Arial"/>
          <w:sz w:val="22"/>
          <w:szCs w:val="22"/>
        </w:rPr>
        <w:br/>
        <w:t>▪Utilaje de prelucrare agricolă: presă de ulei, moară de cereale</w:t>
      </w:r>
      <w:r w:rsidRPr="00A62B09">
        <w:rPr>
          <w:rFonts w:ascii="Arial" w:hAnsi="Arial" w:cs="Arial"/>
          <w:sz w:val="22"/>
          <w:szCs w:val="22"/>
        </w:rPr>
        <w:br/>
        <w:t>▪Utilaje de prelucrat lemnul: gater sau alte utilaje de prelucrat lemnul acționate hidraulic, mecanic sau electric</w:t>
      </w:r>
      <w:r w:rsidRPr="00A62B09">
        <w:rPr>
          <w:rFonts w:ascii="Arial" w:hAnsi="Arial" w:cs="Arial"/>
          <w:sz w:val="22"/>
          <w:szCs w:val="22"/>
        </w:rPr>
        <w:br/>
        <w:t xml:space="preserve">(*)Aflate în stare de </w:t>
      </w:r>
      <w:proofErr w:type="spellStart"/>
      <w:r w:rsidRPr="00A62B09">
        <w:rPr>
          <w:rFonts w:ascii="Arial" w:hAnsi="Arial" w:cs="Arial"/>
          <w:sz w:val="22"/>
          <w:szCs w:val="22"/>
        </w:rPr>
        <w:t>funcţionare</w:t>
      </w:r>
      <w:proofErr w:type="spellEnd"/>
    </w:p>
    <w:p w:rsidR="00A62B09" w:rsidRPr="00A62B09" w:rsidRDefault="00A62B09" w:rsidP="00A62B09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sz w:val="22"/>
          <w:szCs w:val="22"/>
        </w:rPr>
      </w:pPr>
      <w:r w:rsidRPr="00A62B09">
        <w:rPr>
          <w:rFonts w:ascii="Arial" w:hAnsi="Arial" w:cs="Arial"/>
          <w:sz w:val="22"/>
          <w:szCs w:val="22"/>
        </w:rPr>
        <w:t>▪Depozite bancare</w:t>
      </w:r>
      <w:r w:rsidRPr="00A62B09">
        <w:rPr>
          <w:rFonts w:ascii="Arial" w:hAnsi="Arial" w:cs="Arial"/>
          <w:sz w:val="22"/>
          <w:szCs w:val="22"/>
        </w:rPr>
        <w:br/>
        <w:t>– depozite bancare cu valoare de peste 3000 lei</w:t>
      </w:r>
    </w:p>
    <w:p w:rsidR="00A62B09" w:rsidRDefault="00A62B09" w:rsidP="00A62B09">
      <w:pPr>
        <w:pStyle w:val="NormalWeb"/>
        <w:spacing w:before="0" w:beforeAutospacing="0" w:after="360" w:afterAutospacing="0" w:line="360" w:lineRule="atLeast"/>
        <w:rPr>
          <w:rFonts w:ascii="Segoe UI Symbol" w:hAnsi="Segoe UI Symbol" w:cs="Segoe UI Symbol"/>
          <w:color w:val="565656"/>
        </w:rPr>
      </w:pPr>
      <w:r w:rsidRPr="00A62B09">
        <w:rPr>
          <w:rFonts w:ascii="Arial" w:hAnsi="Arial" w:cs="Arial"/>
          <w:sz w:val="22"/>
          <w:szCs w:val="22"/>
        </w:rPr>
        <w:t xml:space="preserve">▪Terenuri /animale </w:t>
      </w:r>
      <w:proofErr w:type="spellStart"/>
      <w:r w:rsidRPr="00A62B09">
        <w:rPr>
          <w:rFonts w:ascii="Arial" w:hAnsi="Arial" w:cs="Arial"/>
          <w:sz w:val="22"/>
          <w:szCs w:val="22"/>
        </w:rPr>
        <w:t>şi</w:t>
      </w:r>
      <w:proofErr w:type="spellEnd"/>
      <w:r w:rsidRPr="00A62B09">
        <w:rPr>
          <w:rFonts w:ascii="Arial" w:hAnsi="Arial" w:cs="Arial"/>
          <w:sz w:val="22"/>
          <w:szCs w:val="22"/>
        </w:rPr>
        <w:t>/sau păsări</w:t>
      </w:r>
      <w:r w:rsidRPr="00A62B09">
        <w:rPr>
          <w:rFonts w:ascii="Arial" w:hAnsi="Arial" w:cs="Arial"/>
          <w:sz w:val="22"/>
          <w:szCs w:val="22"/>
        </w:rPr>
        <w:br/>
        <w:t xml:space="preserve">– </w:t>
      </w:r>
      <w:proofErr w:type="spellStart"/>
      <w:r w:rsidRPr="00A62B09">
        <w:rPr>
          <w:rFonts w:ascii="Arial" w:hAnsi="Arial" w:cs="Arial"/>
          <w:sz w:val="22"/>
          <w:szCs w:val="22"/>
        </w:rPr>
        <w:t>suprafeţe</w:t>
      </w:r>
      <w:proofErr w:type="spellEnd"/>
      <w:r w:rsidRPr="00A62B09">
        <w:rPr>
          <w:rFonts w:ascii="Arial" w:hAnsi="Arial" w:cs="Arial"/>
          <w:sz w:val="22"/>
          <w:szCs w:val="22"/>
        </w:rPr>
        <w:t xml:space="preserve"> de teren, animale </w:t>
      </w:r>
      <w:proofErr w:type="spellStart"/>
      <w:r w:rsidRPr="00A62B09">
        <w:rPr>
          <w:rFonts w:ascii="Arial" w:hAnsi="Arial" w:cs="Arial"/>
          <w:sz w:val="22"/>
          <w:szCs w:val="22"/>
        </w:rPr>
        <w:t>şi</w:t>
      </w:r>
      <w:proofErr w:type="spellEnd"/>
      <w:r w:rsidRPr="00A62B09">
        <w:rPr>
          <w:rFonts w:ascii="Arial" w:hAnsi="Arial" w:cs="Arial"/>
          <w:sz w:val="22"/>
          <w:szCs w:val="22"/>
        </w:rPr>
        <w:t xml:space="preserve"> păsări a căror valoare netă de </w:t>
      </w:r>
      <w:proofErr w:type="spellStart"/>
      <w:r w:rsidRPr="00A62B09">
        <w:rPr>
          <w:rFonts w:ascii="Arial" w:hAnsi="Arial" w:cs="Arial"/>
          <w:sz w:val="22"/>
          <w:szCs w:val="22"/>
        </w:rPr>
        <w:t>producţie</w:t>
      </w:r>
      <w:proofErr w:type="spellEnd"/>
      <w:r w:rsidRPr="00A62B09">
        <w:rPr>
          <w:rFonts w:ascii="Arial" w:hAnsi="Arial" w:cs="Arial"/>
          <w:sz w:val="22"/>
          <w:szCs w:val="22"/>
        </w:rPr>
        <w:t xml:space="preserve"> anuală depășește suma de 1.000 euro pentru persoana singură, respectiv suma de 2.500 euro pentru familie</w:t>
      </w:r>
      <w:r w:rsidRPr="00A62B09">
        <w:rPr>
          <w:rFonts w:ascii="Arial" w:hAnsi="Arial" w:cs="Arial"/>
          <w:sz w:val="22"/>
          <w:szCs w:val="22"/>
        </w:rPr>
        <w:br/>
        <w:t xml:space="preserve">NOTĂ: </w:t>
      </w:r>
      <w:proofErr w:type="spellStart"/>
      <w:r w:rsidRPr="00A62B09">
        <w:rPr>
          <w:rFonts w:ascii="Arial" w:hAnsi="Arial" w:cs="Arial"/>
          <w:sz w:val="22"/>
          <w:szCs w:val="22"/>
        </w:rPr>
        <w:t>Deţinerea</w:t>
      </w:r>
      <w:proofErr w:type="spellEnd"/>
      <w:r w:rsidRPr="00A62B09">
        <w:rPr>
          <w:rFonts w:ascii="Arial" w:hAnsi="Arial" w:cs="Arial"/>
          <w:sz w:val="22"/>
          <w:szCs w:val="22"/>
        </w:rPr>
        <w:t xml:space="preserve"> unuia dintre bunurile </w:t>
      </w:r>
      <w:proofErr w:type="spellStart"/>
      <w:r w:rsidRPr="00A62B09">
        <w:rPr>
          <w:rFonts w:ascii="Arial" w:hAnsi="Arial" w:cs="Arial"/>
          <w:sz w:val="22"/>
          <w:szCs w:val="22"/>
        </w:rPr>
        <w:t>menţionate</w:t>
      </w:r>
      <w:proofErr w:type="spellEnd"/>
      <w:r w:rsidRPr="00A62B09">
        <w:rPr>
          <w:rFonts w:ascii="Arial" w:hAnsi="Arial" w:cs="Arial"/>
          <w:sz w:val="22"/>
          <w:szCs w:val="22"/>
        </w:rPr>
        <w:t xml:space="preserve"> conduce la excluderea acordării ajutorului social </w:t>
      </w:r>
      <w:proofErr w:type="spellStart"/>
      <w:r w:rsidRPr="00A62B09">
        <w:rPr>
          <w:rFonts w:ascii="Arial" w:hAnsi="Arial" w:cs="Arial"/>
          <w:sz w:val="22"/>
          <w:szCs w:val="22"/>
        </w:rPr>
        <w:t>şi</w:t>
      </w:r>
      <w:proofErr w:type="spellEnd"/>
      <w:r w:rsidRPr="00A62B09">
        <w:rPr>
          <w:rFonts w:ascii="Arial" w:hAnsi="Arial" w:cs="Arial"/>
          <w:sz w:val="22"/>
          <w:szCs w:val="22"/>
        </w:rPr>
        <w:t xml:space="preserve"> a ajutorului pentru încălzirea locuinței.</w:t>
      </w:r>
      <w:r w:rsidRPr="00A62B09">
        <w:rPr>
          <w:rFonts w:ascii="Arial" w:hAnsi="Arial" w:cs="Arial"/>
          <w:sz w:val="22"/>
          <w:szCs w:val="22"/>
        </w:rPr>
        <w:br/>
      </w:r>
      <w:r w:rsidRPr="00A62B09">
        <w:rPr>
          <w:rFonts w:ascii="Segoe UI Symbol" w:hAnsi="Segoe UI Symbol" w:cs="Segoe UI Symbol"/>
          <w:sz w:val="22"/>
          <w:szCs w:val="22"/>
        </w:rPr>
        <w:t>⚠</w:t>
      </w:r>
      <w:r w:rsidRPr="00A62B09">
        <w:rPr>
          <w:rFonts w:ascii="Arial" w:hAnsi="Arial" w:cs="Arial"/>
          <w:sz w:val="22"/>
          <w:szCs w:val="22"/>
        </w:rPr>
        <w:t>Declararea unui număr mai mare de membri de familie, a unor venituri mai mici decât cele reale precum și nedeclararea bunurilor deținute, în scop vădit de a obține foloase materiale necuvenite, constituie infracțiune, uz de fals sau înșelăciune, după caz, și se pedepsește potrivit dispozițiilor Codului Penal.</w:t>
      </w:r>
      <w:r w:rsidRPr="00A62B09">
        <w:rPr>
          <w:rFonts w:ascii="Arial" w:hAnsi="Arial" w:cs="Arial"/>
          <w:sz w:val="22"/>
          <w:szCs w:val="22"/>
        </w:rPr>
        <w:br/>
      </w:r>
    </w:p>
    <w:p w:rsidR="00A62B09" w:rsidRPr="00A62B09" w:rsidRDefault="00A62B09" w:rsidP="00A62B09">
      <w:pPr>
        <w:pStyle w:val="NormalWeb"/>
        <w:spacing w:before="0" w:beforeAutospacing="0" w:after="360" w:afterAutospacing="0" w:line="360" w:lineRule="atLeast"/>
        <w:rPr>
          <w:rFonts w:ascii="Arial" w:hAnsi="Arial" w:cs="Arial"/>
        </w:rPr>
      </w:pPr>
      <w:r w:rsidRPr="00A62B09">
        <w:rPr>
          <w:rFonts w:ascii="Segoe UI Symbol" w:hAnsi="Segoe UI Symbol" w:cs="Segoe UI Symbol"/>
          <w:b/>
        </w:rPr>
        <w:lastRenderedPageBreak/>
        <w:t>⚠</w:t>
      </w:r>
      <w:r w:rsidRPr="00A62B09">
        <w:rPr>
          <w:rFonts w:ascii="Arial" w:hAnsi="Arial" w:cs="Arial"/>
          <w:b/>
        </w:rPr>
        <w:t>IMPORTANT</w:t>
      </w:r>
      <w:r w:rsidRPr="00A62B09">
        <w:rPr>
          <w:rFonts w:ascii="Arial" w:hAnsi="Arial" w:cs="Arial"/>
          <w:b/>
        </w:rPr>
        <w:br/>
      </w:r>
      <w:r w:rsidRPr="00A62B09">
        <w:rPr>
          <w:rFonts w:ascii="Arial" w:hAnsi="Arial" w:cs="Arial"/>
        </w:rPr>
        <w:t>Ajutorul de încălzire se acordă astfel:</w:t>
      </w:r>
      <w:r w:rsidRPr="00A62B09">
        <w:rPr>
          <w:rFonts w:ascii="Arial" w:hAnsi="Arial" w:cs="Arial"/>
        </w:rPr>
        <w:br/>
        <w:t>– începând cu luna depunerii cererii, pentru cei care au depus documentele până în data de 20 a lunii respective;</w:t>
      </w:r>
      <w:r w:rsidRPr="00A62B09">
        <w:rPr>
          <w:rFonts w:ascii="Arial" w:hAnsi="Arial" w:cs="Arial"/>
        </w:rPr>
        <w:br/>
        <w:t>– începând cu luna următoare pentru cei au depus documentele după data de 20.</w:t>
      </w:r>
    </w:p>
    <w:p w:rsidR="00A62B09" w:rsidRDefault="00A62B09" w:rsidP="00A62B09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565656"/>
        </w:rPr>
      </w:pPr>
      <w:r>
        <w:rPr>
          <w:rFonts w:ascii="Arial" w:hAnsi="Arial" w:cs="Arial"/>
          <w:color w:val="565656"/>
        </w:rPr>
        <w:t> </w:t>
      </w:r>
    </w:p>
    <w:p w:rsidR="00342E4A" w:rsidRDefault="00342E4A"/>
    <w:sectPr w:rsidR="00342E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92"/>
    <w:rsid w:val="00342E4A"/>
    <w:rsid w:val="00353292"/>
    <w:rsid w:val="00A62B09"/>
    <w:rsid w:val="00FB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A706D08-0E5D-44E2-980B-52BBDD01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2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62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62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2022-10-11T10:45:00Z</cp:lastPrinted>
  <dcterms:created xsi:type="dcterms:W3CDTF">2022-10-11T10:35:00Z</dcterms:created>
  <dcterms:modified xsi:type="dcterms:W3CDTF">2022-10-11T10:48:00Z</dcterms:modified>
</cp:coreProperties>
</file>