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44" w:rsidRDefault="00400644" w:rsidP="006B14E5">
      <w:pPr>
        <w:pStyle w:val="BodyTextIndent"/>
        <w:spacing w:after="0"/>
        <w:ind w:left="0"/>
        <w:jc w:val="right"/>
        <w:rPr>
          <w:b/>
          <w:lang w:val="it-IT"/>
        </w:rPr>
      </w:pPr>
      <w:bookmarkStart w:id="0" w:name="_GoBack"/>
      <w:bookmarkEnd w:id="0"/>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Anexa</w:t>
      </w:r>
    </w:p>
    <w:p w:rsidR="00400644" w:rsidRDefault="00400644" w:rsidP="006B14E5">
      <w:pPr>
        <w:pStyle w:val="BodyTextIndent"/>
        <w:spacing w:after="0"/>
        <w:ind w:left="0"/>
        <w:jc w:val="right"/>
        <w:rPr>
          <w:b/>
          <w:lang w:val="it-IT"/>
        </w:rPr>
      </w:pPr>
      <w:r>
        <w:rPr>
          <w:b/>
          <w:lang w:val="it-IT"/>
        </w:rPr>
        <w:t>La Dispoziția nr.77/08.08.2022</w:t>
      </w:r>
    </w:p>
    <w:p w:rsidR="00400644" w:rsidRDefault="00400644" w:rsidP="00484922">
      <w:pPr>
        <w:pStyle w:val="BodyTextIndent"/>
        <w:spacing w:after="0"/>
        <w:ind w:left="0"/>
        <w:rPr>
          <w:b/>
          <w:lang w:val="it-IT"/>
        </w:rPr>
      </w:pPr>
    </w:p>
    <w:p w:rsidR="00400644" w:rsidRPr="009D61B5" w:rsidRDefault="00400644" w:rsidP="00484922">
      <w:pPr>
        <w:pStyle w:val="BodyTextIndent"/>
        <w:spacing w:after="0"/>
        <w:ind w:left="0"/>
        <w:rPr>
          <w:b/>
          <w:lang w:val="it-IT"/>
        </w:rPr>
      </w:pPr>
      <w:r w:rsidRPr="009D61B5">
        <w:rPr>
          <w:b/>
          <w:lang w:val="it-IT"/>
        </w:rPr>
        <w:t xml:space="preserve">PRIMĂRIA COMUNEI </w:t>
      </w:r>
      <w:r>
        <w:rPr>
          <w:b/>
          <w:lang w:val="it-IT"/>
        </w:rPr>
        <w:t>MĂNĂȘTIUR</w:t>
      </w:r>
    </w:p>
    <w:p w:rsidR="00400644" w:rsidRPr="009D61B5" w:rsidRDefault="00400644" w:rsidP="00484922">
      <w:pPr>
        <w:pStyle w:val="BodyTextIndent"/>
        <w:spacing w:after="0"/>
        <w:ind w:left="0"/>
        <w:rPr>
          <w:b/>
          <w:lang w:val="ro-RO"/>
        </w:rPr>
      </w:pPr>
      <w:r w:rsidRPr="006206DC">
        <w:rPr>
          <w:b/>
          <w:lang w:val="pt-BR"/>
        </w:rPr>
        <w:t>JUDEȚUL TIMIȘ</w:t>
      </w:r>
    </w:p>
    <w:p w:rsidR="00400644" w:rsidRPr="00484922" w:rsidRDefault="00400644" w:rsidP="00484922">
      <w:pPr>
        <w:spacing w:after="0" w:line="240" w:lineRule="auto"/>
        <w:rPr>
          <w:rFonts w:ascii="Times New Roman" w:hAnsi="Times New Roman"/>
          <w:b/>
          <w:sz w:val="24"/>
          <w:szCs w:val="24"/>
          <w:lang w:val="pt-BR"/>
        </w:rPr>
      </w:pPr>
    </w:p>
    <w:p w:rsidR="00400644" w:rsidRPr="002448CF" w:rsidRDefault="00400644" w:rsidP="00484922">
      <w:pPr>
        <w:spacing w:after="0" w:line="240" w:lineRule="auto"/>
        <w:rPr>
          <w:rFonts w:ascii="Times New Roman" w:hAnsi="Times New Roman"/>
          <w:b/>
          <w:sz w:val="24"/>
          <w:szCs w:val="24"/>
          <w:lang w:val="pt-BR"/>
        </w:rPr>
      </w:pPr>
      <w:r w:rsidRPr="002448CF">
        <w:rPr>
          <w:rFonts w:ascii="Times New Roman" w:hAnsi="Times New Roman"/>
          <w:b/>
          <w:sz w:val="24"/>
          <w:szCs w:val="24"/>
          <w:lang w:val="pt-BR"/>
        </w:rPr>
        <w:t xml:space="preserve">               </w:t>
      </w:r>
      <w:r>
        <w:rPr>
          <w:rFonts w:ascii="Times New Roman" w:hAnsi="Times New Roman"/>
          <w:b/>
          <w:sz w:val="24"/>
          <w:szCs w:val="24"/>
          <w:lang w:val="pt-BR"/>
        </w:rPr>
        <w:t xml:space="preserve">                                                                                                                                                                                                                  </w:t>
      </w:r>
      <w:r w:rsidRPr="002448CF">
        <w:rPr>
          <w:rFonts w:ascii="Times New Roman" w:hAnsi="Times New Roman"/>
          <w:b/>
          <w:sz w:val="24"/>
          <w:szCs w:val="24"/>
          <w:lang w:val="pt-BR"/>
        </w:rPr>
        <w:t>A</w:t>
      </w:r>
      <w:r>
        <w:rPr>
          <w:rFonts w:ascii="Times New Roman" w:hAnsi="Times New Roman"/>
          <w:b/>
          <w:sz w:val="24"/>
          <w:szCs w:val="24"/>
          <w:lang w:val="pt-BR"/>
        </w:rPr>
        <w:t>PROB</w:t>
      </w:r>
      <w:r w:rsidRPr="002448CF">
        <w:rPr>
          <w:rFonts w:ascii="Times New Roman" w:hAnsi="Times New Roman"/>
          <w:b/>
          <w:sz w:val="24"/>
          <w:szCs w:val="24"/>
          <w:lang w:val="pt-BR"/>
        </w:rPr>
        <w:t>,</w:t>
      </w:r>
    </w:p>
    <w:p w:rsidR="00400644" w:rsidRPr="002448CF" w:rsidRDefault="00400644" w:rsidP="00484922">
      <w:pPr>
        <w:spacing w:after="0" w:line="240" w:lineRule="auto"/>
        <w:rPr>
          <w:rFonts w:ascii="Times New Roman" w:hAnsi="Times New Roman"/>
          <w:b/>
          <w:sz w:val="24"/>
          <w:szCs w:val="24"/>
          <w:lang w:val="pt-BR"/>
        </w:rPr>
      </w:pPr>
      <w:r w:rsidRPr="002448CF">
        <w:rPr>
          <w:rFonts w:ascii="Times New Roman" w:hAnsi="Times New Roman"/>
          <w:b/>
          <w:sz w:val="24"/>
          <w:szCs w:val="24"/>
          <w:lang w:val="pt-BR"/>
        </w:rPr>
        <w:t xml:space="preserve">                                                  </w:t>
      </w:r>
      <w:r>
        <w:rPr>
          <w:rFonts w:ascii="Times New Roman" w:hAnsi="Times New Roman"/>
          <w:b/>
          <w:sz w:val="24"/>
          <w:szCs w:val="24"/>
          <w:lang w:val="pt-BR"/>
        </w:rPr>
        <w:t xml:space="preserve">                                                                                                                                                                               </w:t>
      </w:r>
      <w:r w:rsidRPr="002448CF">
        <w:rPr>
          <w:rFonts w:ascii="Times New Roman" w:hAnsi="Times New Roman"/>
          <w:b/>
          <w:sz w:val="24"/>
          <w:szCs w:val="24"/>
          <w:lang w:val="pt-BR"/>
        </w:rPr>
        <w:t>P</w:t>
      </w:r>
      <w:r>
        <w:rPr>
          <w:rFonts w:ascii="Times New Roman" w:hAnsi="Times New Roman"/>
          <w:b/>
          <w:sz w:val="24"/>
          <w:szCs w:val="24"/>
          <w:lang w:val="pt-BR"/>
        </w:rPr>
        <w:t>RIMAR</w:t>
      </w:r>
    </w:p>
    <w:p w:rsidR="00400644" w:rsidRPr="002448CF" w:rsidRDefault="00400644" w:rsidP="00484922">
      <w:pPr>
        <w:spacing w:after="0" w:line="240" w:lineRule="auto"/>
        <w:jc w:val="center"/>
        <w:rPr>
          <w:rFonts w:ascii="Times New Roman" w:hAnsi="Times New Roman"/>
          <w:b/>
          <w:sz w:val="24"/>
          <w:szCs w:val="24"/>
          <w:lang w:val="pt-BR"/>
        </w:rPr>
      </w:pPr>
    </w:p>
    <w:p w:rsidR="00400644" w:rsidRPr="00911779" w:rsidRDefault="00400644" w:rsidP="00484922">
      <w:pPr>
        <w:spacing w:after="0" w:line="240" w:lineRule="auto"/>
        <w:jc w:val="center"/>
        <w:rPr>
          <w:rFonts w:ascii="Times New Roman" w:hAnsi="Times New Roman"/>
          <w:b/>
          <w:sz w:val="24"/>
          <w:szCs w:val="24"/>
          <w:lang w:val="pt-BR"/>
        </w:rPr>
      </w:pPr>
      <w:r>
        <w:rPr>
          <w:rFonts w:ascii="Times New Roman" w:hAnsi="Times New Roman"/>
          <w:b/>
          <w:sz w:val="24"/>
          <w:szCs w:val="24"/>
          <w:lang w:val="pt-BR"/>
        </w:rPr>
        <w:t xml:space="preserve">                                                                                                                                                                                              </w:t>
      </w:r>
      <w:r>
        <w:rPr>
          <w:rFonts w:ascii="Times New Roman" w:hAnsi="Times New Roman"/>
          <w:b/>
          <w:sz w:val="24"/>
          <w:szCs w:val="24"/>
          <w:lang w:val="pt-BR"/>
        </w:rPr>
        <w:tab/>
      </w:r>
      <w:r>
        <w:rPr>
          <w:rFonts w:ascii="Times New Roman" w:hAnsi="Times New Roman"/>
          <w:b/>
          <w:sz w:val="24"/>
          <w:szCs w:val="24"/>
          <w:lang w:val="pt-BR"/>
        </w:rPr>
        <w:tab/>
        <w:t xml:space="preserve">     Rus Ioan</w:t>
      </w:r>
      <w:r>
        <w:rPr>
          <w:rFonts w:ascii="Times New Roman" w:hAnsi="Times New Roman"/>
          <w:b/>
          <w:sz w:val="24"/>
          <w:szCs w:val="24"/>
          <w:lang w:val="pt-BR"/>
        </w:rPr>
        <w:tab/>
      </w:r>
    </w:p>
    <w:p w:rsidR="00400644" w:rsidRPr="002448CF" w:rsidRDefault="00400644" w:rsidP="00484922">
      <w:pPr>
        <w:spacing w:after="0" w:line="240" w:lineRule="auto"/>
        <w:jc w:val="center"/>
        <w:rPr>
          <w:rFonts w:ascii="Times New Roman" w:hAnsi="Times New Roman"/>
          <w:b/>
          <w:sz w:val="24"/>
          <w:szCs w:val="24"/>
          <w:lang w:val="pt-BR"/>
        </w:rPr>
      </w:pPr>
    </w:p>
    <w:p w:rsidR="00400644" w:rsidRPr="002448CF" w:rsidRDefault="00400644" w:rsidP="00484922">
      <w:pPr>
        <w:spacing w:after="0" w:line="240" w:lineRule="auto"/>
        <w:jc w:val="center"/>
        <w:rPr>
          <w:rFonts w:ascii="Times New Roman" w:hAnsi="Times New Roman"/>
          <w:b/>
          <w:sz w:val="24"/>
          <w:szCs w:val="24"/>
          <w:lang w:val="pt-BR"/>
        </w:rPr>
      </w:pPr>
      <w:r>
        <w:rPr>
          <w:rFonts w:ascii="Times New Roman" w:hAnsi="Times New Roman"/>
          <w:b/>
          <w:sz w:val="24"/>
          <w:szCs w:val="24"/>
          <w:lang w:val="pt-BR"/>
        </w:rPr>
        <w:t xml:space="preserve">                                                                                                                                                                                                                  .........................    </w:t>
      </w:r>
      <w:r w:rsidRPr="002448CF">
        <w:rPr>
          <w:rFonts w:ascii="Times New Roman" w:hAnsi="Times New Roman"/>
          <w:b/>
          <w:sz w:val="24"/>
          <w:szCs w:val="24"/>
          <w:lang w:val="pt-BR"/>
        </w:rPr>
        <w:t>...............</w:t>
      </w:r>
    </w:p>
    <w:p w:rsidR="00400644" w:rsidRPr="002448CF" w:rsidRDefault="00400644" w:rsidP="00484922">
      <w:pPr>
        <w:spacing w:after="0" w:line="240" w:lineRule="auto"/>
        <w:rPr>
          <w:rFonts w:ascii="Times New Roman" w:hAnsi="Times New Roman"/>
          <w:sz w:val="18"/>
          <w:szCs w:val="18"/>
          <w:lang w:val="pt-BR"/>
        </w:rPr>
      </w:pPr>
      <w:r w:rsidRPr="002448CF">
        <w:rPr>
          <w:rFonts w:ascii="Times New Roman" w:hAnsi="Times New Roman"/>
          <w:b/>
          <w:sz w:val="20"/>
          <w:szCs w:val="20"/>
          <w:lang w:val="pt-BR"/>
        </w:rPr>
        <w:t xml:space="preserve">                                      </w:t>
      </w:r>
      <w:r w:rsidRPr="002448CF">
        <w:rPr>
          <w:rFonts w:ascii="Times New Roman" w:hAnsi="Times New Roman"/>
          <w:sz w:val="20"/>
          <w:szCs w:val="20"/>
          <w:lang w:val="pt-BR"/>
        </w:rPr>
        <w:t xml:space="preserve">                                         </w:t>
      </w:r>
      <w:r>
        <w:rPr>
          <w:rFonts w:ascii="Times New Roman" w:hAnsi="Times New Roman"/>
          <w:sz w:val="20"/>
          <w:szCs w:val="20"/>
          <w:lang w:val="pt-BR"/>
        </w:rPr>
        <w:t xml:space="preserve">                                                                                                                                                                     </w:t>
      </w:r>
      <w:r w:rsidRPr="002448CF">
        <w:rPr>
          <w:rFonts w:ascii="Times New Roman" w:hAnsi="Times New Roman"/>
          <w:sz w:val="20"/>
          <w:szCs w:val="20"/>
          <w:lang w:val="pt-BR"/>
        </w:rPr>
        <w:t xml:space="preserve">                 </w:t>
      </w:r>
      <w:r>
        <w:rPr>
          <w:rFonts w:ascii="Times New Roman" w:hAnsi="Times New Roman"/>
          <w:sz w:val="20"/>
          <w:szCs w:val="20"/>
          <w:lang w:val="pt-BR"/>
        </w:rPr>
        <w:t xml:space="preserve">   </w:t>
      </w:r>
      <w:r w:rsidRPr="002448CF">
        <w:rPr>
          <w:rFonts w:ascii="Times New Roman" w:hAnsi="Times New Roman"/>
          <w:sz w:val="20"/>
          <w:szCs w:val="20"/>
          <w:lang w:val="pt-BR"/>
        </w:rPr>
        <w:t xml:space="preserve"> </w:t>
      </w:r>
      <w:r w:rsidRPr="002448CF">
        <w:rPr>
          <w:rFonts w:ascii="Times New Roman" w:hAnsi="Times New Roman"/>
          <w:sz w:val="18"/>
          <w:szCs w:val="18"/>
          <w:lang w:val="pt-BR"/>
        </w:rPr>
        <w:t xml:space="preserve">semnătura      </w:t>
      </w:r>
      <w:r w:rsidRPr="002448CF">
        <w:rPr>
          <w:rFonts w:ascii="Times New Roman" w:hAnsi="Times New Roman"/>
          <w:b/>
          <w:sz w:val="18"/>
          <w:szCs w:val="18"/>
          <w:lang w:val="pt-BR"/>
        </w:rPr>
        <w:tab/>
        <w:t xml:space="preserve">     </w:t>
      </w:r>
      <w:r>
        <w:rPr>
          <w:rFonts w:ascii="Times New Roman" w:hAnsi="Times New Roman"/>
          <w:b/>
          <w:sz w:val="18"/>
          <w:szCs w:val="18"/>
          <w:lang w:val="pt-BR"/>
        </w:rPr>
        <w:t xml:space="preserve">   </w:t>
      </w:r>
      <w:r w:rsidRPr="002448CF">
        <w:rPr>
          <w:rFonts w:ascii="Times New Roman" w:hAnsi="Times New Roman"/>
          <w:b/>
          <w:sz w:val="18"/>
          <w:szCs w:val="18"/>
          <w:lang w:val="pt-BR"/>
        </w:rPr>
        <w:t xml:space="preserve"> </w:t>
      </w:r>
      <w:r w:rsidRPr="002448CF">
        <w:rPr>
          <w:rFonts w:ascii="Times New Roman" w:hAnsi="Times New Roman"/>
          <w:sz w:val="18"/>
          <w:szCs w:val="18"/>
          <w:lang w:val="pt-BR"/>
        </w:rPr>
        <w:t>data</w:t>
      </w:r>
      <w:r w:rsidRPr="002448CF">
        <w:rPr>
          <w:rFonts w:ascii="Times New Roman" w:hAnsi="Times New Roman"/>
          <w:b/>
          <w:sz w:val="18"/>
          <w:szCs w:val="18"/>
          <w:lang w:val="pt-BR"/>
        </w:rPr>
        <w:t xml:space="preserve">                                                            </w:t>
      </w:r>
      <w:r w:rsidRPr="002448CF">
        <w:rPr>
          <w:rFonts w:ascii="Times New Roman" w:hAnsi="Times New Roman"/>
          <w:sz w:val="18"/>
          <w:szCs w:val="18"/>
          <w:lang w:val="pt-BR"/>
        </w:rPr>
        <w:t xml:space="preserve"> </w:t>
      </w:r>
    </w:p>
    <w:p w:rsidR="00400644" w:rsidRDefault="00400644" w:rsidP="00484922">
      <w:pPr>
        <w:pStyle w:val="Style25"/>
        <w:widowControl/>
        <w:spacing w:line="240" w:lineRule="exact"/>
        <w:ind w:left="1147" w:right="1162"/>
      </w:pPr>
    </w:p>
    <w:p w:rsidR="00400644" w:rsidRDefault="00400644" w:rsidP="00484922">
      <w:pPr>
        <w:pStyle w:val="Style25"/>
        <w:widowControl/>
        <w:spacing w:line="240" w:lineRule="exact"/>
        <w:ind w:left="1147" w:right="1162"/>
      </w:pPr>
    </w:p>
    <w:p w:rsidR="00400644" w:rsidRPr="00484922" w:rsidRDefault="00400644" w:rsidP="00484922">
      <w:pPr>
        <w:spacing w:after="0" w:line="240" w:lineRule="auto"/>
        <w:jc w:val="center"/>
        <w:rPr>
          <w:rFonts w:ascii="Times New Roman" w:hAnsi="Times New Roman"/>
          <w:b/>
          <w:sz w:val="28"/>
          <w:szCs w:val="28"/>
          <w:lang w:val="ro-RO"/>
        </w:rPr>
      </w:pPr>
      <w:r w:rsidRPr="00484922">
        <w:rPr>
          <w:rFonts w:ascii="Times New Roman" w:hAnsi="Times New Roman"/>
          <w:b/>
          <w:sz w:val="28"/>
          <w:szCs w:val="28"/>
          <w:lang w:val="ro-RO"/>
        </w:rPr>
        <w:t xml:space="preserve">Planul de Integritate </w:t>
      </w:r>
    </w:p>
    <w:p w:rsidR="00400644" w:rsidRPr="00484922" w:rsidRDefault="00400644" w:rsidP="0048492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la nivelul</w:t>
      </w:r>
      <w:r w:rsidRPr="00484922">
        <w:rPr>
          <w:rFonts w:ascii="Times New Roman" w:hAnsi="Times New Roman"/>
          <w:b/>
          <w:sz w:val="24"/>
          <w:szCs w:val="24"/>
          <w:lang w:val="ro-RO"/>
        </w:rPr>
        <w:t xml:space="preserve"> comunei </w:t>
      </w:r>
      <w:r>
        <w:rPr>
          <w:rFonts w:ascii="Times New Roman" w:hAnsi="Times New Roman"/>
          <w:b/>
          <w:sz w:val="24"/>
          <w:szCs w:val="24"/>
          <w:lang w:val="ro-RO"/>
        </w:rPr>
        <w:t>Mănăștiur, județul Timiș</w:t>
      </w:r>
      <w:r w:rsidRPr="00484922">
        <w:rPr>
          <w:rFonts w:ascii="Times New Roman" w:hAnsi="Times New Roman"/>
          <w:b/>
          <w:sz w:val="24"/>
          <w:szCs w:val="24"/>
          <w:lang w:val="ro-RO"/>
        </w:rPr>
        <w:t xml:space="preserve"> </w:t>
      </w:r>
    </w:p>
    <w:p w:rsidR="00400644" w:rsidRPr="00484922" w:rsidRDefault="00400644" w:rsidP="0048492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2021-2025</w:t>
      </w:r>
    </w:p>
    <w:p w:rsidR="00400644" w:rsidRPr="00484922" w:rsidRDefault="00400644" w:rsidP="00484922">
      <w:pPr>
        <w:spacing w:after="0" w:line="240" w:lineRule="auto"/>
        <w:jc w:val="center"/>
        <w:rPr>
          <w:rFonts w:ascii="Times New Roman" w:hAnsi="Times New Roman"/>
          <w:b/>
          <w:sz w:val="28"/>
          <w:szCs w:val="28"/>
          <w:lang w:val="ro-RO"/>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3402"/>
        <w:gridCol w:w="2410"/>
        <w:gridCol w:w="2126"/>
        <w:gridCol w:w="1417"/>
        <w:gridCol w:w="1560"/>
        <w:gridCol w:w="1275"/>
      </w:tblGrid>
      <w:tr w:rsidR="00400644" w:rsidRPr="00841572" w:rsidTr="00D57EB4">
        <w:trPr>
          <w:trHeight w:val="338"/>
        </w:trPr>
        <w:tc>
          <w:tcPr>
            <w:tcW w:w="15876" w:type="dxa"/>
            <w:gridSpan w:val="7"/>
            <w:shd w:val="clear" w:color="auto" w:fill="DAEEF3"/>
          </w:tcPr>
          <w:p w:rsidR="00400644" w:rsidRDefault="00400644" w:rsidP="00F358EA">
            <w:pPr>
              <w:spacing w:after="0" w:line="240" w:lineRule="auto"/>
              <w:jc w:val="both"/>
              <w:rPr>
                <w:rFonts w:ascii="Times New Roman" w:hAnsi="Times New Roman"/>
                <w:b/>
                <w:i/>
                <w:lang w:val="ro-RO"/>
              </w:rPr>
            </w:pPr>
          </w:p>
          <w:p w:rsidR="00400644" w:rsidRDefault="00400644" w:rsidP="00F358EA">
            <w:pPr>
              <w:spacing w:after="0" w:line="240" w:lineRule="auto"/>
              <w:jc w:val="both"/>
              <w:rPr>
                <w:rFonts w:ascii="Times New Roman" w:hAnsi="Times New Roman"/>
                <w:b/>
                <w:i/>
                <w:lang w:val="ro-RO"/>
              </w:rPr>
            </w:pPr>
            <w:r w:rsidRPr="00841572">
              <w:rPr>
                <w:rFonts w:ascii="Times New Roman" w:hAnsi="Times New Roman"/>
                <w:b/>
                <w:i/>
                <w:lang w:val="ro-RO"/>
              </w:rPr>
              <w:t xml:space="preserve">Obiectiv </w:t>
            </w:r>
            <w:r>
              <w:rPr>
                <w:rFonts w:ascii="Times New Roman" w:hAnsi="Times New Roman"/>
                <w:b/>
                <w:i/>
                <w:lang w:val="ro-RO"/>
              </w:rPr>
              <w:t xml:space="preserve">general </w:t>
            </w:r>
            <w:r w:rsidRPr="00841572">
              <w:rPr>
                <w:rFonts w:ascii="Times New Roman" w:hAnsi="Times New Roman"/>
                <w:b/>
                <w:i/>
                <w:lang w:val="ro-RO"/>
              </w:rPr>
              <w:t xml:space="preserve">1: Creșterea gradului de implementare a </w:t>
            </w:r>
            <w:r>
              <w:rPr>
                <w:rFonts w:ascii="Times New Roman" w:hAnsi="Times New Roman"/>
                <w:b/>
                <w:i/>
                <w:lang w:val="ro-RO"/>
              </w:rPr>
              <w:t>măsurilor de integritate la nivelul Primăriei Comunei Mănăștiur, județul Timiș</w:t>
            </w:r>
          </w:p>
          <w:p w:rsidR="00400644" w:rsidRPr="00841572" w:rsidRDefault="00400644" w:rsidP="00F358EA">
            <w:pPr>
              <w:spacing w:after="0" w:line="240" w:lineRule="auto"/>
              <w:jc w:val="both"/>
              <w:rPr>
                <w:rFonts w:ascii="Times New Roman" w:hAnsi="Times New Roman"/>
                <w:b/>
                <w:i/>
                <w:lang w:val="ro-RO"/>
              </w:rPr>
            </w:pPr>
          </w:p>
        </w:tc>
      </w:tr>
      <w:tr w:rsidR="00400644" w:rsidRPr="00841572" w:rsidTr="00D57EB4">
        <w:tc>
          <w:tcPr>
            <w:tcW w:w="3686"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Măsuri</w:t>
            </w:r>
          </w:p>
        </w:tc>
        <w:tc>
          <w:tcPr>
            <w:tcW w:w="3402"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Indicatori de performanță</w:t>
            </w:r>
          </w:p>
        </w:tc>
        <w:tc>
          <w:tcPr>
            <w:tcW w:w="2410"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Riscuri</w:t>
            </w:r>
          </w:p>
        </w:tc>
        <w:tc>
          <w:tcPr>
            <w:tcW w:w="2126"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Surse de verificare</w:t>
            </w:r>
          </w:p>
        </w:tc>
        <w:tc>
          <w:tcPr>
            <w:tcW w:w="1417"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Termen de realizare</w:t>
            </w:r>
          </w:p>
        </w:tc>
        <w:tc>
          <w:tcPr>
            <w:tcW w:w="1560"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Responsabil</w:t>
            </w:r>
          </w:p>
        </w:tc>
        <w:tc>
          <w:tcPr>
            <w:tcW w:w="1275"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Buget</w:t>
            </w:r>
          </w:p>
        </w:tc>
      </w:tr>
      <w:tr w:rsidR="00400644" w:rsidRPr="00841572" w:rsidTr="00436423">
        <w:tc>
          <w:tcPr>
            <w:tcW w:w="3686" w:type="dxa"/>
          </w:tcPr>
          <w:p w:rsidR="00400644" w:rsidRPr="00841572" w:rsidRDefault="00400644" w:rsidP="00697E9D">
            <w:pPr>
              <w:tabs>
                <w:tab w:val="left" w:pos="10620"/>
              </w:tabs>
              <w:spacing w:after="0" w:line="240" w:lineRule="auto"/>
              <w:rPr>
                <w:rFonts w:ascii="Times New Roman" w:hAnsi="Times New Roman"/>
                <w:lang w:val="ro-RO"/>
              </w:rPr>
            </w:pPr>
            <w:r w:rsidRPr="00841572">
              <w:rPr>
                <w:rFonts w:ascii="Times New Roman" w:hAnsi="Times New Roman"/>
                <w:lang w:val="ro-RO"/>
              </w:rPr>
              <w:t xml:space="preserve">1.1 Adoptarea </w:t>
            </w:r>
            <w:r>
              <w:rPr>
                <w:rFonts w:ascii="Times New Roman" w:hAnsi="Times New Roman"/>
                <w:lang w:val="ro-RO"/>
              </w:rPr>
              <w:t>și distribuirea în cadrul instituției a declarației privind asumarea agendei de integritate organizațională</w:t>
            </w:r>
          </w:p>
        </w:tc>
        <w:tc>
          <w:tcPr>
            <w:tcW w:w="3402" w:type="dxa"/>
          </w:tcPr>
          <w:p w:rsidR="00400644" w:rsidRPr="00841572" w:rsidRDefault="00400644" w:rsidP="002C79A3">
            <w:pPr>
              <w:spacing w:after="0" w:line="240" w:lineRule="auto"/>
              <w:jc w:val="both"/>
              <w:rPr>
                <w:rFonts w:ascii="Times New Roman" w:hAnsi="Times New Roman"/>
                <w:lang w:val="ro-RO"/>
              </w:rPr>
            </w:pPr>
            <w:r w:rsidRPr="00841572">
              <w:rPr>
                <w:rFonts w:ascii="Times New Roman" w:hAnsi="Times New Roman"/>
                <w:lang w:val="ro-RO"/>
              </w:rPr>
              <w:t xml:space="preserve">Declarația de </w:t>
            </w:r>
            <w:r>
              <w:rPr>
                <w:rFonts w:ascii="Times New Roman" w:hAnsi="Times New Roman"/>
                <w:lang w:val="ro-RO"/>
              </w:rPr>
              <w:t>asumare a agendei de integritate organizațională</w:t>
            </w:r>
          </w:p>
          <w:p w:rsidR="00400644" w:rsidRPr="00841572" w:rsidRDefault="00400644" w:rsidP="00F358EA">
            <w:pPr>
              <w:spacing w:after="0" w:line="240" w:lineRule="auto"/>
              <w:jc w:val="both"/>
              <w:rPr>
                <w:rFonts w:ascii="Times New Roman" w:hAnsi="Times New Roman"/>
                <w:lang w:val="ro-RO"/>
              </w:rPr>
            </w:pPr>
          </w:p>
        </w:tc>
        <w:tc>
          <w:tcPr>
            <w:tcW w:w="2410" w:type="dxa"/>
          </w:tcPr>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Reticență în semnarea/ asumarea documentului de către conducerea instituției</w:t>
            </w:r>
          </w:p>
        </w:tc>
        <w:tc>
          <w:tcPr>
            <w:tcW w:w="2126" w:type="dxa"/>
          </w:tcPr>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Document aprobat</w:t>
            </w:r>
          </w:p>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Publicare pe pagina web a instituției</w:t>
            </w:r>
          </w:p>
          <w:p w:rsidR="00400644" w:rsidRPr="00841572" w:rsidRDefault="00400644" w:rsidP="002C79A3">
            <w:pPr>
              <w:spacing w:after="0" w:line="240" w:lineRule="auto"/>
              <w:jc w:val="both"/>
              <w:rPr>
                <w:rFonts w:ascii="Times New Roman" w:hAnsi="Times New Roman"/>
                <w:lang w:val="ro-RO"/>
              </w:rPr>
            </w:pPr>
          </w:p>
        </w:tc>
        <w:tc>
          <w:tcPr>
            <w:tcW w:w="1417" w:type="dxa"/>
          </w:tcPr>
          <w:p w:rsidR="00400644" w:rsidRPr="00841572" w:rsidRDefault="00400644" w:rsidP="00F358EA">
            <w:pPr>
              <w:spacing w:after="0" w:line="240" w:lineRule="auto"/>
              <w:jc w:val="both"/>
              <w:rPr>
                <w:rFonts w:ascii="Times New Roman" w:hAnsi="Times New Roman"/>
                <w:lang w:val="ro-RO"/>
              </w:rPr>
            </w:pPr>
            <w:r>
              <w:rPr>
                <w:rFonts w:ascii="Times New Roman" w:hAnsi="Times New Roman"/>
                <w:lang w:val="ro-RO"/>
              </w:rPr>
              <w:t>31.12.2022</w:t>
            </w:r>
          </w:p>
        </w:tc>
        <w:tc>
          <w:tcPr>
            <w:tcW w:w="1560" w:type="dxa"/>
          </w:tcPr>
          <w:p w:rsidR="00400644" w:rsidRPr="00841572" w:rsidRDefault="00400644" w:rsidP="002C79A3">
            <w:pPr>
              <w:spacing w:after="0" w:line="240" w:lineRule="auto"/>
              <w:jc w:val="both"/>
              <w:rPr>
                <w:rFonts w:ascii="Times New Roman" w:hAnsi="Times New Roman"/>
                <w:lang w:val="ro-RO"/>
              </w:rPr>
            </w:pPr>
            <w:r w:rsidRPr="00841572">
              <w:rPr>
                <w:rFonts w:ascii="Times New Roman" w:hAnsi="Times New Roman"/>
                <w:lang w:val="ro-RO"/>
              </w:rPr>
              <w:t>Conducerea instituției</w:t>
            </w:r>
          </w:p>
        </w:tc>
        <w:tc>
          <w:tcPr>
            <w:tcW w:w="1275" w:type="dxa"/>
          </w:tcPr>
          <w:p w:rsidR="00400644" w:rsidRPr="00841572" w:rsidRDefault="00400644" w:rsidP="00F358EA">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697E9D">
            <w:pPr>
              <w:tabs>
                <w:tab w:val="left" w:pos="10620"/>
              </w:tabs>
              <w:spacing w:after="0" w:line="240" w:lineRule="auto"/>
              <w:rPr>
                <w:rFonts w:ascii="Times New Roman" w:hAnsi="Times New Roman"/>
                <w:lang w:val="ro-RO"/>
              </w:rPr>
            </w:pPr>
            <w:r w:rsidRPr="00841572">
              <w:rPr>
                <w:rFonts w:ascii="Times New Roman" w:hAnsi="Times New Roman"/>
                <w:lang w:val="ro-RO"/>
              </w:rPr>
              <w:t>1.</w:t>
            </w:r>
            <w:r>
              <w:rPr>
                <w:rFonts w:ascii="Times New Roman" w:hAnsi="Times New Roman"/>
                <w:lang w:val="ro-RO"/>
              </w:rPr>
              <w:t>2</w:t>
            </w:r>
            <w:r w:rsidRPr="00841572">
              <w:rPr>
                <w:rFonts w:ascii="Times New Roman" w:hAnsi="Times New Roman"/>
                <w:lang w:val="ro-RO"/>
              </w:rPr>
              <w:t xml:space="preserve"> Consultarea angajaților în procesul de elaborare a planului de integritate</w:t>
            </w:r>
          </w:p>
        </w:tc>
        <w:tc>
          <w:tcPr>
            <w:tcW w:w="3402" w:type="dxa"/>
          </w:tcPr>
          <w:p w:rsidR="00400644" w:rsidRPr="00841572" w:rsidRDefault="00400644" w:rsidP="00992150">
            <w:pPr>
              <w:spacing w:after="0" w:line="240" w:lineRule="auto"/>
              <w:jc w:val="both"/>
              <w:rPr>
                <w:rFonts w:ascii="Times New Roman" w:hAnsi="Times New Roman"/>
                <w:lang w:val="ro-RO"/>
              </w:rPr>
            </w:pPr>
            <w:r w:rsidRPr="00841572">
              <w:rPr>
                <w:rFonts w:ascii="Times New Roman" w:hAnsi="Times New Roman"/>
                <w:lang w:val="ro-RO"/>
              </w:rPr>
              <w:t>Nr. de angajați consultați cu privire la elaborarea planului de integritate</w:t>
            </w:r>
          </w:p>
          <w:p w:rsidR="00400644" w:rsidRPr="00841572" w:rsidRDefault="00400644" w:rsidP="00992150">
            <w:pPr>
              <w:spacing w:after="0" w:line="240" w:lineRule="auto"/>
              <w:jc w:val="both"/>
              <w:rPr>
                <w:rFonts w:ascii="Times New Roman" w:hAnsi="Times New Roman"/>
                <w:lang w:val="ro-RO"/>
              </w:rPr>
            </w:pPr>
          </w:p>
        </w:tc>
        <w:tc>
          <w:tcPr>
            <w:tcW w:w="2410" w:type="dxa"/>
          </w:tcPr>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Caracter formal al consultării</w:t>
            </w:r>
          </w:p>
          <w:p w:rsidR="00400644" w:rsidRPr="00841572" w:rsidRDefault="00400644" w:rsidP="00992150">
            <w:pPr>
              <w:spacing w:after="0" w:line="240" w:lineRule="auto"/>
              <w:jc w:val="both"/>
              <w:rPr>
                <w:rFonts w:ascii="Times New Roman" w:hAnsi="Times New Roman"/>
                <w:lang w:val="ro-RO"/>
              </w:rPr>
            </w:pPr>
            <w:r w:rsidRPr="00841572">
              <w:rPr>
                <w:rFonts w:ascii="Times New Roman" w:hAnsi="Times New Roman"/>
                <w:lang w:val="ro-RO"/>
              </w:rPr>
              <w:t>Neparticiparea/ neimplicarea angajaților</w:t>
            </w:r>
          </w:p>
        </w:tc>
        <w:tc>
          <w:tcPr>
            <w:tcW w:w="2126" w:type="dxa"/>
          </w:tcPr>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 xml:space="preserve">Minută </w:t>
            </w:r>
          </w:p>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Propuneri primite de la angajați</w:t>
            </w:r>
          </w:p>
        </w:tc>
        <w:tc>
          <w:tcPr>
            <w:tcW w:w="1417" w:type="dxa"/>
          </w:tcPr>
          <w:p w:rsidR="00400644" w:rsidRDefault="00400644" w:rsidP="00F358EA">
            <w:r>
              <w:rPr>
                <w:rFonts w:ascii="Times New Roman" w:hAnsi="Times New Roman"/>
                <w:lang w:val="ro-RO"/>
              </w:rPr>
              <w:t>31.12.2022</w:t>
            </w:r>
          </w:p>
        </w:tc>
        <w:tc>
          <w:tcPr>
            <w:tcW w:w="1560" w:type="dxa"/>
          </w:tcPr>
          <w:p w:rsidR="00400644" w:rsidRDefault="00400644" w:rsidP="00697E9D">
            <w:pPr>
              <w:spacing w:after="0" w:line="240" w:lineRule="auto"/>
              <w:jc w:val="both"/>
              <w:rPr>
                <w:rFonts w:ascii="Times New Roman" w:hAnsi="Times New Roman"/>
                <w:lang w:val="ro-RO"/>
              </w:rPr>
            </w:pPr>
            <w:r w:rsidRPr="00841572">
              <w:rPr>
                <w:rFonts w:ascii="Times New Roman" w:hAnsi="Times New Roman"/>
                <w:lang w:val="ro-RO"/>
              </w:rPr>
              <w:t>Conducerea instituției</w:t>
            </w:r>
          </w:p>
          <w:p w:rsidR="00400644" w:rsidRPr="00841572" w:rsidRDefault="00400644" w:rsidP="008C48BB">
            <w:pPr>
              <w:spacing w:after="0" w:line="240" w:lineRule="auto"/>
              <w:rPr>
                <w:rFonts w:ascii="Times New Roman" w:hAnsi="Times New Roman"/>
                <w:lang w:val="ro-RO"/>
              </w:rPr>
            </w:pPr>
            <w:r>
              <w:rPr>
                <w:rFonts w:ascii="Times New Roman" w:hAnsi="Times New Roman"/>
                <w:lang w:val="ro-RO"/>
              </w:rPr>
              <w:t>Personalul de execuție</w:t>
            </w:r>
          </w:p>
        </w:tc>
        <w:tc>
          <w:tcPr>
            <w:tcW w:w="1275" w:type="dxa"/>
          </w:tcPr>
          <w:p w:rsidR="00400644" w:rsidRPr="00841572" w:rsidRDefault="00400644" w:rsidP="00F358EA">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697E9D">
            <w:pPr>
              <w:spacing w:after="0" w:line="240" w:lineRule="auto"/>
              <w:rPr>
                <w:rFonts w:ascii="Times New Roman" w:hAnsi="Times New Roman"/>
                <w:lang w:val="ro-RO"/>
              </w:rPr>
            </w:pPr>
            <w:r>
              <w:rPr>
                <w:rFonts w:ascii="Times New Roman" w:hAnsi="Times New Roman"/>
                <w:lang w:val="ro-RO"/>
              </w:rPr>
              <w:t>1.3</w:t>
            </w:r>
            <w:r w:rsidRPr="00841572">
              <w:rPr>
                <w:rFonts w:ascii="Times New Roman" w:hAnsi="Times New Roman"/>
                <w:lang w:val="ro-RO"/>
              </w:rPr>
              <w:t xml:space="preserve"> Identificarea și evaluarea riscurilor și vulnerabilităților la</w:t>
            </w:r>
            <w:r>
              <w:rPr>
                <w:rFonts w:ascii="Times New Roman" w:hAnsi="Times New Roman"/>
                <w:lang w:val="ro-RO"/>
              </w:rPr>
              <w:t xml:space="preserve"> corupție specifice instituției</w:t>
            </w:r>
          </w:p>
        </w:tc>
        <w:tc>
          <w:tcPr>
            <w:tcW w:w="3402" w:type="dxa"/>
          </w:tcPr>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Nr. de riscuri și vulnerabilități la corupție identificate și evaluate</w:t>
            </w:r>
          </w:p>
          <w:p w:rsidR="00400644" w:rsidRPr="00841572" w:rsidRDefault="00400644" w:rsidP="00D57EB4">
            <w:pPr>
              <w:spacing w:after="0" w:line="240" w:lineRule="auto"/>
              <w:jc w:val="both"/>
              <w:rPr>
                <w:rFonts w:ascii="Times New Roman" w:hAnsi="Times New Roman"/>
                <w:lang w:val="ro-RO"/>
              </w:rPr>
            </w:pPr>
          </w:p>
        </w:tc>
        <w:tc>
          <w:tcPr>
            <w:tcW w:w="2410" w:type="dxa"/>
          </w:tcPr>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Caracterul formal al demersului</w:t>
            </w:r>
          </w:p>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Personal instruit insuficient pentru aplicarea metodologiei</w:t>
            </w:r>
            <w:r>
              <w:rPr>
                <w:rFonts w:ascii="Times New Roman" w:hAnsi="Times New Roman"/>
                <w:lang w:val="ro-RO"/>
              </w:rPr>
              <w:t xml:space="preserve"> de evaluare a riscurilor și vulnerabilităților la corupție</w:t>
            </w:r>
          </w:p>
        </w:tc>
        <w:tc>
          <w:tcPr>
            <w:tcW w:w="2126" w:type="dxa"/>
          </w:tcPr>
          <w:p w:rsidR="00400644" w:rsidRPr="00841572" w:rsidRDefault="00400644" w:rsidP="00697E9D">
            <w:pPr>
              <w:spacing w:after="0" w:line="240" w:lineRule="auto"/>
              <w:rPr>
                <w:rFonts w:ascii="Times New Roman" w:hAnsi="Times New Roman"/>
                <w:lang w:val="ro-RO"/>
              </w:rPr>
            </w:pPr>
            <w:r>
              <w:rPr>
                <w:rFonts w:ascii="Times New Roman" w:hAnsi="Times New Roman"/>
                <w:lang w:val="ro-RO"/>
              </w:rPr>
              <w:t>Lista</w:t>
            </w:r>
            <w:r w:rsidRPr="00841572">
              <w:rPr>
                <w:rFonts w:ascii="Times New Roman" w:hAnsi="Times New Roman"/>
                <w:lang w:val="ro-RO"/>
              </w:rPr>
              <w:t xml:space="preserve"> riscurilor și</w:t>
            </w:r>
            <w:r>
              <w:rPr>
                <w:rFonts w:ascii="Times New Roman" w:hAnsi="Times New Roman"/>
                <w:lang w:val="ro-RO"/>
              </w:rPr>
              <w:t xml:space="preserve"> vulnerabilităților la corupție la nivelul instituției</w:t>
            </w:r>
          </w:p>
        </w:tc>
        <w:tc>
          <w:tcPr>
            <w:tcW w:w="1417" w:type="dxa"/>
          </w:tcPr>
          <w:p w:rsidR="00400644" w:rsidRDefault="00400644" w:rsidP="00697E9D">
            <w:r>
              <w:rPr>
                <w:rFonts w:ascii="Times New Roman" w:hAnsi="Times New Roman"/>
                <w:lang w:val="ro-RO"/>
              </w:rPr>
              <w:t>31.12.2022</w:t>
            </w:r>
          </w:p>
        </w:tc>
        <w:tc>
          <w:tcPr>
            <w:tcW w:w="1560" w:type="dxa"/>
          </w:tcPr>
          <w:p w:rsidR="00400644" w:rsidRDefault="00400644" w:rsidP="00D57EB4">
            <w:pPr>
              <w:spacing w:after="0" w:line="240" w:lineRule="auto"/>
              <w:jc w:val="both"/>
              <w:rPr>
                <w:rFonts w:ascii="Times New Roman" w:hAnsi="Times New Roman"/>
                <w:lang w:val="ro-RO"/>
              </w:rPr>
            </w:pPr>
            <w:r w:rsidRPr="00841572">
              <w:rPr>
                <w:rFonts w:ascii="Times New Roman" w:hAnsi="Times New Roman"/>
                <w:lang w:val="ro-RO"/>
              </w:rPr>
              <w:t>Conducerea instituției</w:t>
            </w:r>
          </w:p>
          <w:p w:rsidR="00400644" w:rsidRPr="00841572" w:rsidRDefault="00400644" w:rsidP="008C48BB">
            <w:pPr>
              <w:spacing w:after="0" w:line="240" w:lineRule="auto"/>
              <w:rPr>
                <w:rFonts w:ascii="Times New Roman" w:hAnsi="Times New Roman"/>
                <w:lang w:val="ro-RO"/>
              </w:rPr>
            </w:pPr>
            <w:r>
              <w:rPr>
                <w:rFonts w:ascii="Times New Roman" w:hAnsi="Times New Roman"/>
                <w:lang w:val="ro-RO"/>
              </w:rPr>
              <w:t>Personalul de execuție</w:t>
            </w:r>
          </w:p>
          <w:p w:rsidR="00400644" w:rsidRPr="00841572" w:rsidRDefault="00400644" w:rsidP="00D57EB4">
            <w:pPr>
              <w:spacing w:after="0" w:line="240" w:lineRule="auto"/>
              <w:jc w:val="both"/>
              <w:rPr>
                <w:rFonts w:ascii="Times New Roman" w:hAnsi="Times New Roman"/>
                <w:lang w:val="ro-RO"/>
              </w:rPr>
            </w:pPr>
          </w:p>
        </w:tc>
        <w:tc>
          <w:tcPr>
            <w:tcW w:w="1275" w:type="dxa"/>
          </w:tcPr>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697E9D">
            <w:pPr>
              <w:tabs>
                <w:tab w:val="left" w:pos="10620"/>
              </w:tabs>
              <w:spacing w:after="0" w:line="240" w:lineRule="auto"/>
              <w:jc w:val="both"/>
              <w:rPr>
                <w:rFonts w:ascii="Times New Roman" w:hAnsi="Times New Roman"/>
                <w:lang w:val="ro-RO"/>
              </w:rPr>
            </w:pPr>
            <w:r w:rsidRPr="00841572">
              <w:rPr>
                <w:rFonts w:ascii="Times New Roman" w:hAnsi="Times New Roman"/>
                <w:lang w:val="ro-RO"/>
              </w:rPr>
              <w:t>1.</w:t>
            </w:r>
            <w:r>
              <w:rPr>
                <w:rFonts w:ascii="Times New Roman" w:hAnsi="Times New Roman"/>
                <w:lang w:val="ro-RO"/>
              </w:rPr>
              <w:t>4</w:t>
            </w:r>
            <w:r w:rsidRPr="00841572">
              <w:rPr>
                <w:rFonts w:ascii="Times New Roman" w:hAnsi="Times New Roman"/>
                <w:lang w:val="ro-RO"/>
              </w:rPr>
              <w:t xml:space="preserve"> Aprobarea și distribuirea în cadrul instituției a planului de integritate, precum și publicarea documentului pe site-ul instituției</w:t>
            </w:r>
          </w:p>
        </w:tc>
        <w:tc>
          <w:tcPr>
            <w:tcW w:w="3402" w:type="dxa"/>
          </w:tcPr>
          <w:p w:rsidR="00400644" w:rsidRDefault="00400644" w:rsidP="00992150">
            <w:pPr>
              <w:spacing w:after="0" w:line="240" w:lineRule="auto"/>
              <w:jc w:val="both"/>
              <w:rPr>
                <w:rFonts w:ascii="Times New Roman" w:hAnsi="Times New Roman"/>
                <w:lang w:val="ro-RO"/>
              </w:rPr>
            </w:pPr>
            <w:r>
              <w:rPr>
                <w:rFonts w:ascii="Times New Roman" w:hAnsi="Times New Roman"/>
                <w:lang w:val="ro-RO"/>
              </w:rPr>
              <w:t>Dispoziție primar</w:t>
            </w:r>
          </w:p>
          <w:p w:rsidR="00400644" w:rsidRPr="00841572" w:rsidRDefault="00400644" w:rsidP="00992150">
            <w:pPr>
              <w:spacing w:after="0" w:line="240" w:lineRule="auto"/>
              <w:jc w:val="both"/>
              <w:rPr>
                <w:rFonts w:ascii="Times New Roman" w:hAnsi="Times New Roman"/>
                <w:lang w:val="ro-RO"/>
              </w:rPr>
            </w:pPr>
            <w:r w:rsidRPr="00841572">
              <w:rPr>
                <w:rFonts w:ascii="Times New Roman" w:hAnsi="Times New Roman"/>
                <w:lang w:val="ro-RO"/>
              </w:rPr>
              <w:t>Plan de integritate aprobat și diseminat (e-mail, circulară, ședință etc</w:t>
            </w:r>
            <w:r>
              <w:rPr>
                <w:rFonts w:ascii="Times New Roman" w:hAnsi="Times New Roman"/>
                <w:lang w:val="ro-RO"/>
              </w:rPr>
              <w:t>.</w:t>
            </w:r>
            <w:r w:rsidRPr="00841572">
              <w:rPr>
                <w:rFonts w:ascii="Times New Roman" w:hAnsi="Times New Roman"/>
                <w:lang w:val="ro-RO"/>
              </w:rPr>
              <w:t>)</w:t>
            </w:r>
          </w:p>
          <w:p w:rsidR="00400644" w:rsidRPr="00841572" w:rsidRDefault="00400644" w:rsidP="00992150">
            <w:pPr>
              <w:spacing w:after="0" w:line="240" w:lineRule="auto"/>
              <w:jc w:val="both"/>
              <w:rPr>
                <w:rFonts w:ascii="Times New Roman" w:hAnsi="Times New Roman"/>
                <w:lang w:val="ro-RO"/>
              </w:rPr>
            </w:pPr>
            <w:r w:rsidRPr="00841572">
              <w:rPr>
                <w:rFonts w:ascii="Times New Roman" w:hAnsi="Times New Roman"/>
                <w:lang w:val="ro-RO"/>
              </w:rPr>
              <w:t>Nr. de angajați informați cu privire la aprobarea planului de integritate</w:t>
            </w:r>
          </w:p>
          <w:p w:rsidR="00400644" w:rsidRPr="00841572" w:rsidRDefault="00400644" w:rsidP="00992150">
            <w:pPr>
              <w:spacing w:after="0" w:line="240" w:lineRule="auto"/>
              <w:jc w:val="both"/>
              <w:rPr>
                <w:rFonts w:ascii="Times New Roman" w:hAnsi="Times New Roman"/>
                <w:lang w:val="ro-RO"/>
              </w:rPr>
            </w:pPr>
            <w:r w:rsidRPr="00841572">
              <w:rPr>
                <w:rFonts w:ascii="Times New Roman" w:hAnsi="Times New Roman"/>
                <w:lang w:val="ro-RO"/>
              </w:rPr>
              <w:t>Modalitatea de informare a acestora (ex. ședință, e-mail, circulară etc</w:t>
            </w:r>
            <w:r>
              <w:rPr>
                <w:rFonts w:ascii="Times New Roman" w:hAnsi="Times New Roman"/>
                <w:lang w:val="ro-RO"/>
              </w:rPr>
              <w:t>.</w:t>
            </w:r>
            <w:r w:rsidRPr="00841572">
              <w:rPr>
                <w:rFonts w:ascii="Times New Roman" w:hAnsi="Times New Roman"/>
                <w:lang w:val="ro-RO"/>
              </w:rPr>
              <w:t>)</w:t>
            </w:r>
          </w:p>
          <w:p w:rsidR="00400644" w:rsidRDefault="00400644" w:rsidP="00992150">
            <w:pPr>
              <w:spacing w:after="0" w:line="240" w:lineRule="auto"/>
              <w:jc w:val="both"/>
              <w:rPr>
                <w:rFonts w:ascii="Times New Roman" w:hAnsi="Times New Roman"/>
                <w:lang w:val="ro-RO"/>
              </w:rPr>
            </w:pPr>
            <w:r w:rsidRPr="00841572">
              <w:rPr>
                <w:rFonts w:ascii="Times New Roman" w:hAnsi="Times New Roman"/>
                <w:lang w:val="ro-RO"/>
              </w:rPr>
              <w:t>Plan de integritate publicat pe site-ul instituției</w:t>
            </w:r>
          </w:p>
          <w:p w:rsidR="00400644" w:rsidRPr="00841572" w:rsidRDefault="00400644" w:rsidP="00992150">
            <w:pPr>
              <w:spacing w:after="0" w:line="240" w:lineRule="auto"/>
              <w:jc w:val="both"/>
              <w:rPr>
                <w:rFonts w:ascii="Times New Roman" w:hAnsi="Times New Roman"/>
                <w:lang w:val="ro-RO"/>
              </w:rPr>
            </w:pPr>
          </w:p>
        </w:tc>
        <w:tc>
          <w:tcPr>
            <w:tcW w:w="2410" w:type="dxa"/>
          </w:tcPr>
          <w:p w:rsidR="00400644" w:rsidRPr="00841572" w:rsidRDefault="00400644" w:rsidP="00992150">
            <w:pPr>
              <w:spacing w:after="0" w:line="240" w:lineRule="auto"/>
              <w:jc w:val="both"/>
              <w:rPr>
                <w:rFonts w:ascii="Times New Roman" w:hAnsi="Times New Roman"/>
                <w:lang w:val="ro-RO"/>
              </w:rPr>
            </w:pPr>
            <w:r w:rsidRPr="00841572">
              <w:rPr>
                <w:rFonts w:ascii="Times New Roman" w:hAnsi="Times New Roman"/>
                <w:lang w:val="ro-RO"/>
              </w:rPr>
              <w:t>Nedistribuirea planului</w:t>
            </w:r>
          </w:p>
          <w:p w:rsidR="00400644" w:rsidRPr="00841572" w:rsidRDefault="00400644" w:rsidP="00992150">
            <w:pPr>
              <w:spacing w:after="0" w:line="240" w:lineRule="auto"/>
              <w:jc w:val="both"/>
              <w:rPr>
                <w:rFonts w:ascii="Times New Roman" w:hAnsi="Times New Roman"/>
                <w:lang w:val="ro-RO"/>
              </w:rPr>
            </w:pPr>
          </w:p>
        </w:tc>
        <w:tc>
          <w:tcPr>
            <w:tcW w:w="2126" w:type="dxa"/>
          </w:tcPr>
          <w:p w:rsidR="00400644" w:rsidRDefault="00400644" w:rsidP="00992150">
            <w:pPr>
              <w:spacing w:after="0" w:line="240" w:lineRule="auto"/>
              <w:jc w:val="both"/>
              <w:rPr>
                <w:rFonts w:ascii="Times New Roman" w:hAnsi="Times New Roman"/>
                <w:lang w:val="ro-RO"/>
              </w:rPr>
            </w:pPr>
            <w:r>
              <w:rPr>
                <w:rFonts w:ascii="Times New Roman" w:hAnsi="Times New Roman"/>
                <w:lang w:val="ro-RO"/>
              </w:rPr>
              <w:t>Dispoziție primar aprobare plan de integritate</w:t>
            </w:r>
          </w:p>
          <w:p w:rsidR="00400644" w:rsidRPr="00841572" w:rsidRDefault="00400644" w:rsidP="00992150">
            <w:pPr>
              <w:spacing w:after="0" w:line="240" w:lineRule="auto"/>
              <w:jc w:val="both"/>
              <w:rPr>
                <w:rFonts w:ascii="Times New Roman" w:hAnsi="Times New Roman"/>
                <w:lang w:val="ro-RO"/>
              </w:rPr>
            </w:pPr>
            <w:r w:rsidRPr="00841572">
              <w:rPr>
                <w:rFonts w:ascii="Times New Roman" w:hAnsi="Times New Roman"/>
                <w:lang w:val="ro-RO"/>
              </w:rPr>
              <w:t>Plan de integritate aprobat</w:t>
            </w:r>
          </w:p>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Minută/ circulară/ e-mail/  listă de luare la cunoștință</w:t>
            </w:r>
          </w:p>
        </w:tc>
        <w:tc>
          <w:tcPr>
            <w:tcW w:w="1417" w:type="dxa"/>
          </w:tcPr>
          <w:p w:rsidR="00400644" w:rsidRDefault="00400644" w:rsidP="00992150">
            <w:r>
              <w:rPr>
                <w:rFonts w:ascii="Times New Roman" w:hAnsi="Times New Roman"/>
                <w:lang w:val="ro-RO"/>
              </w:rPr>
              <w:t>31.12.2022</w:t>
            </w:r>
          </w:p>
        </w:tc>
        <w:tc>
          <w:tcPr>
            <w:tcW w:w="1560" w:type="dxa"/>
          </w:tcPr>
          <w:p w:rsidR="00400644" w:rsidRPr="00841572" w:rsidRDefault="00400644" w:rsidP="00992150">
            <w:pPr>
              <w:spacing w:after="0" w:line="240" w:lineRule="auto"/>
              <w:jc w:val="both"/>
              <w:rPr>
                <w:rFonts w:ascii="Times New Roman" w:hAnsi="Times New Roman"/>
                <w:lang w:val="ro-RO"/>
              </w:rPr>
            </w:pPr>
            <w:r w:rsidRPr="00841572">
              <w:rPr>
                <w:rFonts w:ascii="Times New Roman" w:hAnsi="Times New Roman"/>
                <w:lang w:val="ro-RO"/>
              </w:rPr>
              <w:t>Conducerea instituției</w:t>
            </w:r>
          </w:p>
          <w:p w:rsidR="00400644" w:rsidRPr="00841572" w:rsidRDefault="00400644" w:rsidP="00992150">
            <w:pPr>
              <w:spacing w:after="0" w:line="240" w:lineRule="auto"/>
              <w:jc w:val="both"/>
              <w:rPr>
                <w:rFonts w:ascii="Times New Roman" w:hAnsi="Times New Roman"/>
                <w:lang w:val="ro-RO"/>
              </w:rPr>
            </w:pPr>
          </w:p>
        </w:tc>
        <w:tc>
          <w:tcPr>
            <w:tcW w:w="1275" w:type="dxa"/>
          </w:tcPr>
          <w:p w:rsidR="00400644" w:rsidRPr="00841572" w:rsidRDefault="00400644" w:rsidP="00697E9D">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697E9D">
            <w:pPr>
              <w:spacing w:after="0" w:line="240" w:lineRule="auto"/>
              <w:rPr>
                <w:rFonts w:ascii="Times New Roman" w:hAnsi="Times New Roman"/>
                <w:lang w:val="es-ES"/>
              </w:rPr>
            </w:pPr>
            <w:r w:rsidRPr="00841572">
              <w:rPr>
                <w:rFonts w:ascii="Times New Roman" w:hAnsi="Times New Roman"/>
                <w:lang w:val="es-ES"/>
              </w:rPr>
              <w:t>1.</w:t>
            </w:r>
            <w:r>
              <w:rPr>
                <w:rFonts w:ascii="Times New Roman" w:hAnsi="Times New Roman"/>
                <w:lang w:val="es-ES"/>
              </w:rPr>
              <w:t>5</w:t>
            </w:r>
            <w:r w:rsidRPr="00841572">
              <w:rPr>
                <w:rFonts w:ascii="Times New Roman" w:hAnsi="Times New Roman"/>
                <w:lang w:val="es-ES"/>
              </w:rPr>
              <w:t xml:space="preserve"> Desemnarea coordonatorului </w:t>
            </w:r>
            <w:r>
              <w:rPr>
                <w:rFonts w:ascii="Times New Roman" w:hAnsi="Times New Roman"/>
                <w:lang w:val="es-ES"/>
              </w:rPr>
              <w:t>implementării planului de integritate și a persoanelor de contact</w:t>
            </w:r>
          </w:p>
        </w:tc>
        <w:tc>
          <w:tcPr>
            <w:tcW w:w="3402" w:type="dxa"/>
          </w:tcPr>
          <w:p w:rsidR="00400644" w:rsidRPr="00841572" w:rsidRDefault="00400644" w:rsidP="00D57EB4">
            <w:pPr>
              <w:widowControl w:val="0"/>
              <w:autoSpaceDE w:val="0"/>
              <w:autoSpaceDN w:val="0"/>
              <w:adjustRightInd w:val="0"/>
              <w:spacing w:after="0" w:line="240" w:lineRule="auto"/>
              <w:ind w:right="-20"/>
              <w:jc w:val="both"/>
              <w:rPr>
                <w:rFonts w:ascii="Times New Roman" w:hAnsi="Times New Roman"/>
                <w:lang w:val="es-ES"/>
              </w:rPr>
            </w:pPr>
            <w:r w:rsidRPr="00841572">
              <w:rPr>
                <w:rFonts w:ascii="Times New Roman" w:hAnsi="Times New Roman"/>
                <w:lang w:val="es-ES"/>
              </w:rPr>
              <w:t>Dispoziție emisă</w:t>
            </w:r>
          </w:p>
          <w:p w:rsidR="00400644" w:rsidRPr="00841572" w:rsidRDefault="00400644" w:rsidP="00697E9D">
            <w:pPr>
              <w:widowControl w:val="0"/>
              <w:autoSpaceDE w:val="0"/>
              <w:autoSpaceDN w:val="0"/>
              <w:adjustRightInd w:val="0"/>
              <w:spacing w:after="0" w:line="240" w:lineRule="auto"/>
              <w:ind w:right="-20"/>
              <w:jc w:val="both"/>
              <w:rPr>
                <w:rFonts w:ascii="Times New Roman" w:hAnsi="Times New Roman"/>
                <w:lang w:val="es-ES"/>
              </w:rPr>
            </w:pPr>
          </w:p>
        </w:tc>
        <w:tc>
          <w:tcPr>
            <w:tcW w:w="2410" w:type="dxa"/>
          </w:tcPr>
          <w:p w:rsidR="00400644" w:rsidRPr="00841572" w:rsidRDefault="00400644" w:rsidP="00A94BD9">
            <w:pPr>
              <w:widowControl w:val="0"/>
              <w:autoSpaceDE w:val="0"/>
              <w:autoSpaceDN w:val="0"/>
              <w:adjustRightInd w:val="0"/>
              <w:spacing w:after="0" w:line="240" w:lineRule="auto"/>
              <w:ind w:left="-21" w:right="-20"/>
              <w:rPr>
                <w:rFonts w:ascii="Times New Roman" w:hAnsi="Times New Roman"/>
                <w:lang w:val="es-ES"/>
              </w:rPr>
            </w:pPr>
            <w:r w:rsidRPr="00841572">
              <w:rPr>
                <w:rFonts w:ascii="Times New Roman" w:hAnsi="Times New Roman"/>
                <w:lang w:val="es-ES"/>
              </w:rPr>
              <w:t>Întârzieri în desemnarea</w:t>
            </w:r>
            <w:r>
              <w:rPr>
                <w:rFonts w:ascii="Times New Roman" w:hAnsi="Times New Roman"/>
                <w:lang w:val="es-ES"/>
              </w:rPr>
              <w:t xml:space="preserve"> coordonatorului și a persoanelor de contact</w:t>
            </w:r>
          </w:p>
        </w:tc>
        <w:tc>
          <w:tcPr>
            <w:tcW w:w="2126" w:type="dxa"/>
          </w:tcPr>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Document aprobat</w:t>
            </w:r>
          </w:p>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Listă de distribuție</w:t>
            </w:r>
          </w:p>
          <w:p w:rsidR="00400644" w:rsidRPr="00841572" w:rsidRDefault="00400644" w:rsidP="00697E9D">
            <w:pPr>
              <w:spacing w:after="0" w:line="240" w:lineRule="auto"/>
              <w:jc w:val="both"/>
              <w:rPr>
                <w:rFonts w:ascii="Times New Roman" w:hAnsi="Times New Roman"/>
                <w:lang w:val="es-ES"/>
              </w:rPr>
            </w:pPr>
          </w:p>
        </w:tc>
        <w:tc>
          <w:tcPr>
            <w:tcW w:w="1417" w:type="dxa"/>
          </w:tcPr>
          <w:p w:rsidR="00400644" w:rsidRDefault="00400644" w:rsidP="00D57EB4">
            <w:r>
              <w:rPr>
                <w:rFonts w:ascii="Times New Roman" w:hAnsi="Times New Roman"/>
                <w:lang w:val="ro-RO"/>
              </w:rPr>
              <w:t>31.12.2022</w:t>
            </w:r>
          </w:p>
        </w:tc>
        <w:tc>
          <w:tcPr>
            <w:tcW w:w="1560" w:type="dxa"/>
          </w:tcPr>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Conducerea instituției</w:t>
            </w:r>
          </w:p>
        </w:tc>
        <w:tc>
          <w:tcPr>
            <w:tcW w:w="1275" w:type="dxa"/>
          </w:tcPr>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A94BD9">
            <w:pPr>
              <w:spacing w:after="0" w:line="240" w:lineRule="auto"/>
              <w:rPr>
                <w:rFonts w:ascii="Times New Roman" w:hAnsi="Times New Roman"/>
                <w:lang w:val="ro-RO"/>
              </w:rPr>
            </w:pPr>
            <w:r>
              <w:rPr>
                <w:rFonts w:ascii="Times New Roman" w:hAnsi="Times New Roman"/>
                <w:lang w:val="ro-RO"/>
              </w:rPr>
              <w:t>1.6 Transmiterea planului de integritate către Ministerul Justiției (MJ)</w:t>
            </w:r>
          </w:p>
        </w:tc>
        <w:tc>
          <w:tcPr>
            <w:tcW w:w="3402" w:type="dxa"/>
          </w:tcPr>
          <w:p w:rsidR="00400644" w:rsidRPr="00841572" w:rsidRDefault="00400644" w:rsidP="00A94BD9">
            <w:pPr>
              <w:spacing w:after="0" w:line="240" w:lineRule="auto"/>
              <w:rPr>
                <w:rFonts w:ascii="Times New Roman" w:hAnsi="Times New Roman"/>
                <w:lang w:val="ro-RO"/>
              </w:rPr>
            </w:pPr>
            <w:r>
              <w:rPr>
                <w:rFonts w:ascii="Times New Roman" w:hAnsi="Times New Roman"/>
                <w:lang w:val="ro-RO"/>
              </w:rPr>
              <w:t>Transmitere plan de integritate și dispoziție aprobare plan de integritate și desemnare coordonator și persoane de contact</w:t>
            </w:r>
          </w:p>
        </w:tc>
        <w:tc>
          <w:tcPr>
            <w:tcW w:w="2410" w:type="dxa"/>
          </w:tcPr>
          <w:p w:rsidR="00400644" w:rsidRPr="00841572" w:rsidRDefault="00400644" w:rsidP="00992150">
            <w:pPr>
              <w:spacing w:after="0" w:line="240" w:lineRule="auto"/>
              <w:jc w:val="both"/>
              <w:rPr>
                <w:rFonts w:ascii="Times New Roman" w:hAnsi="Times New Roman"/>
                <w:lang w:val="ro-RO"/>
              </w:rPr>
            </w:pPr>
            <w:r>
              <w:rPr>
                <w:rFonts w:ascii="Times New Roman" w:hAnsi="Times New Roman"/>
                <w:lang w:val="ro-RO"/>
              </w:rPr>
              <w:t>Întârzieri în transmitere/ Netransmiterea planului de integritate</w:t>
            </w:r>
          </w:p>
        </w:tc>
        <w:tc>
          <w:tcPr>
            <w:tcW w:w="2126" w:type="dxa"/>
          </w:tcPr>
          <w:p w:rsidR="00400644" w:rsidRDefault="00400644" w:rsidP="00992150">
            <w:pPr>
              <w:spacing w:after="0" w:line="240" w:lineRule="auto"/>
              <w:jc w:val="both"/>
              <w:rPr>
                <w:rFonts w:ascii="Times New Roman" w:hAnsi="Times New Roman"/>
                <w:lang w:val="ro-RO"/>
              </w:rPr>
            </w:pPr>
            <w:r>
              <w:rPr>
                <w:rFonts w:ascii="Times New Roman" w:hAnsi="Times New Roman"/>
                <w:lang w:val="ro-RO"/>
              </w:rPr>
              <w:t>Adresă de înaintare către MJ +</w:t>
            </w:r>
          </w:p>
          <w:p w:rsidR="00400644" w:rsidRDefault="00400644" w:rsidP="00992150">
            <w:pPr>
              <w:spacing w:after="0" w:line="240" w:lineRule="auto"/>
              <w:jc w:val="both"/>
              <w:rPr>
                <w:rFonts w:ascii="Times New Roman" w:hAnsi="Times New Roman"/>
                <w:lang w:val="ro-RO"/>
              </w:rPr>
            </w:pPr>
            <w:r>
              <w:rPr>
                <w:rFonts w:ascii="Times New Roman" w:hAnsi="Times New Roman"/>
                <w:lang w:val="ro-RO"/>
              </w:rPr>
              <w:t>Plan de integritate</w:t>
            </w:r>
          </w:p>
          <w:p w:rsidR="00400644" w:rsidRDefault="00400644" w:rsidP="00992150">
            <w:pPr>
              <w:spacing w:after="0" w:line="240" w:lineRule="auto"/>
              <w:jc w:val="both"/>
              <w:rPr>
                <w:rFonts w:ascii="Times New Roman" w:hAnsi="Times New Roman"/>
                <w:lang w:val="ro-RO"/>
              </w:rPr>
            </w:pPr>
            <w:r>
              <w:rPr>
                <w:rFonts w:ascii="Times New Roman" w:hAnsi="Times New Roman"/>
                <w:lang w:val="ro-RO"/>
              </w:rPr>
              <w:t>Dispoziție primar</w:t>
            </w:r>
          </w:p>
          <w:p w:rsidR="00400644" w:rsidRPr="00841572" w:rsidRDefault="00400644" w:rsidP="00992150">
            <w:pPr>
              <w:spacing w:after="0" w:line="240" w:lineRule="auto"/>
              <w:jc w:val="both"/>
              <w:rPr>
                <w:rFonts w:ascii="Times New Roman" w:hAnsi="Times New Roman"/>
                <w:lang w:val="ro-RO"/>
              </w:rPr>
            </w:pPr>
            <w:r>
              <w:rPr>
                <w:rFonts w:ascii="Times New Roman" w:hAnsi="Times New Roman"/>
                <w:lang w:val="ro-RO"/>
              </w:rPr>
              <w:t>Baza de date MJ</w:t>
            </w:r>
          </w:p>
        </w:tc>
        <w:tc>
          <w:tcPr>
            <w:tcW w:w="1417" w:type="dxa"/>
          </w:tcPr>
          <w:p w:rsidR="00400644" w:rsidRDefault="00400644" w:rsidP="00D57EB4">
            <w:r>
              <w:rPr>
                <w:rFonts w:ascii="Times New Roman" w:hAnsi="Times New Roman"/>
                <w:lang w:val="ro-RO"/>
              </w:rPr>
              <w:t>31.12.2022</w:t>
            </w:r>
          </w:p>
        </w:tc>
        <w:tc>
          <w:tcPr>
            <w:tcW w:w="1560" w:type="dxa"/>
          </w:tcPr>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Conducerea instituției</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0D05D3" w:rsidTr="00436423">
        <w:tc>
          <w:tcPr>
            <w:tcW w:w="3686" w:type="dxa"/>
          </w:tcPr>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1.</w:t>
            </w:r>
            <w:r>
              <w:rPr>
                <w:rFonts w:ascii="Times New Roman" w:hAnsi="Times New Roman"/>
                <w:lang w:val="ro-RO"/>
              </w:rPr>
              <w:t>7</w:t>
            </w:r>
            <w:r w:rsidRPr="00841572">
              <w:rPr>
                <w:rFonts w:ascii="Times New Roman" w:hAnsi="Times New Roman"/>
                <w:lang w:val="ro-RO"/>
              </w:rPr>
              <w:t xml:space="preserve"> Implementarea măsurilor </w:t>
            </w:r>
            <w:r>
              <w:rPr>
                <w:rFonts w:ascii="Times New Roman" w:hAnsi="Times New Roman"/>
                <w:lang w:val="ro-RO"/>
              </w:rPr>
              <w:t xml:space="preserve">preventive/ </w:t>
            </w:r>
            <w:r w:rsidRPr="00841572">
              <w:rPr>
                <w:rFonts w:ascii="Times New Roman" w:hAnsi="Times New Roman"/>
                <w:lang w:val="ro-RO"/>
              </w:rPr>
              <w:t>de remediere a vulnerabilităților specifice identificate</w:t>
            </w:r>
          </w:p>
        </w:tc>
        <w:tc>
          <w:tcPr>
            <w:tcW w:w="3402" w:type="dxa"/>
          </w:tcPr>
          <w:p w:rsidR="00400644" w:rsidRDefault="00400644" w:rsidP="00A94BD9">
            <w:pPr>
              <w:spacing w:after="0" w:line="240" w:lineRule="auto"/>
              <w:rPr>
                <w:rFonts w:ascii="Times New Roman" w:hAnsi="Times New Roman"/>
                <w:lang w:val="ro-RO"/>
              </w:rPr>
            </w:pPr>
            <w:r>
              <w:rPr>
                <w:rFonts w:ascii="Times New Roman" w:hAnsi="Times New Roman"/>
                <w:lang w:val="ro-RO"/>
              </w:rPr>
              <w:t>Nr. măsuri preventive</w:t>
            </w:r>
          </w:p>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Nr. măsuri de remediere</w:t>
            </w:r>
          </w:p>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Nr. vulnerabilități remediate</w:t>
            </w:r>
          </w:p>
          <w:p w:rsidR="00400644" w:rsidRPr="00841572" w:rsidRDefault="00400644" w:rsidP="00A94BD9">
            <w:pPr>
              <w:spacing w:after="0" w:line="240" w:lineRule="auto"/>
              <w:rPr>
                <w:rFonts w:ascii="Times New Roman" w:hAnsi="Times New Roman"/>
                <w:lang w:val="ro-RO"/>
              </w:rPr>
            </w:pPr>
          </w:p>
        </w:tc>
        <w:tc>
          <w:tcPr>
            <w:tcW w:w="2410" w:type="dxa"/>
          </w:tcPr>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Caracterul formal al demersului</w:t>
            </w:r>
          </w:p>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Personal instruit insuficient pentru aplicarea metodologiei</w:t>
            </w:r>
          </w:p>
        </w:tc>
        <w:tc>
          <w:tcPr>
            <w:tcW w:w="2126" w:type="dxa"/>
          </w:tcPr>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 xml:space="preserve">Raport privind măsurile </w:t>
            </w:r>
            <w:r>
              <w:rPr>
                <w:rFonts w:ascii="Times New Roman" w:hAnsi="Times New Roman"/>
                <w:lang w:val="ro-RO"/>
              </w:rPr>
              <w:t xml:space="preserve">preventive/ </w:t>
            </w:r>
            <w:r w:rsidRPr="00841572">
              <w:rPr>
                <w:rFonts w:ascii="Times New Roman" w:hAnsi="Times New Roman"/>
                <w:lang w:val="ro-RO"/>
              </w:rPr>
              <w:t xml:space="preserve">de </w:t>
            </w:r>
            <w:r>
              <w:rPr>
                <w:rFonts w:ascii="Times New Roman" w:hAnsi="Times New Roman"/>
                <w:lang w:val="ro-RO"/>
              </w:rPr>
              <w:t xml:space="preserve">remediere a vulnerabilităților </w:t>
            </w:r>
          </w:p>
        </w:tc>
        <w:tc>
          <w:tcPr>
            <w:tcW w:w="1417" w:type="dxa"/>
          </w:tcPr>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Permanent</w:t>
            </w:r>
            <w:r w:rsidRPr="00841572" w:rsidDel="007B09CB">
              <w:rPr>
                <w:rFonts w:ascii="Times New Roman" w:hAnsi="Times New Roman"/>
                <w:lang w:val="ro-RO"/>
              </w:rPr>
              <w:t xml:space="preserve"> </w:t>
            </w:r>
          </w:p>
        </w:tc>
        <w:tc>
          <w:tcPr>
            <w:tcW w:w="1560" w:type="dxa"/>
          </w:tcPr>
          <w:p w:rsidR="00400644" w:rsidRPr="00841572" w:rsidRDefault="00400644" w:rsidP="00A94BD9">
            <w:pPr>
              <w:spacing w:after="0" w:line="240" w:lineRule="auto"/>
              <w:rPr>
                <w:rFonts w:ascii="Times New Roman" w:hAnsi="Times New Roman"/>
                <w:lang w:val="ro-RO"/>
              </w:rPr>
            </w:pPr>
            <w:r>
              <w:rPr>
                <w:rFonts w:ascii="Times New Roman" w:hAnsi="Times New Roman"/>
                <w:lang w:val="ro-RO"/>
              </w:rPr>
              <w:t xml:space="preserve">Persoana desemnată/ </w:t>
            </w:r>
            <w:r w:rsidRPr="00841572">
              <w:rPr>
                <w:rFonts w:ascii="Times New Roman" w:hAnsi="Times New Roman"/>
                <w:lang w:val="ro-RO"/>
              </w:rPr>
              <w:t>Grupul de lucru pentru managementul riscurilor la corupție</w:t>
            </w:r>
          </w:p>
        </w:tc>
        <w:tc>
          <w:tcPr>
            <w:tcW w:w="1275" w:type="dxa"/>
          </w:tcPr>
          <w:p w:rsidR="00400644" w:rsidRPr="00841572" w:rsidRDefault="00400644" w:rsidP="00A94BD9">
            <w:pPr>
              <w:spacing w:after="0" w:line="240" w:lineRule="auto"/>
              <w:rPr>
                <w:rFonts w:ascii="Times New Roman" w:hAnsi="Times New Roman"/>
                <w:lang w:val="ro-RO"/>
              </w:rPr>
            </w:pPr>
            <w:r w:rsidRPr="00841572">
              <w:rPr>
                <w:rFonts w:ascii="Times New Roman" w:hAnsi="Times New Roman"/>
                <w:lang w:val="ro-RO"/>
              </w:rPr>
              <w:t xml:space="preserve">În funcție de măsurile </w:t>
            </w:r>
            <w:r>
              <w:rPr>
                <w:rFonts w:ascii="Times New Roman" w:hAnsi="Times New Roman"/>
                <w:lang w:val="ro-RO"/>
              </w:rPr>
              <w:t xml:space="preserve">preventive/ </w:t>
            </w:r>
            <w:r w:rsidRPr="00841572">
              <w:rPr>
                <w:rFonts w:ascii="Times New Roman" w:hAnsi="Times New Roman"/>
                <w:lang w:val="ro-RO"/>
              </w:rPr>
              <w:t>de remediere identificate.</w:t>
            </w:r>
          </w:p>
        </w:tc>
      </w:tr>
      <w:tr w:rsidR="00400644" w:rsidRPr="00841572" w:rsidTr="00436423">
        <w:tc>
          <w:tcPr>
            <w:tcW w:w="3686" w:type="dxa"/>
          </w:tcPr>
          <w:p w:rsidR="00400644" w:rsidRPr="00841572" w:rsidRDefault="00400644" w:rsidP="008C48BB">
            <w:pPr>
              <w:tabs>
                <w:tab w:val="left" w:pos="10620"/>
              </w:tabs>
              <w:spacing w:after="0" w:line="240" w:lineRule="auto"/>
              <w:rPr>
                <w:rFonts w:ascii="Times New Roman" w:hAnsi="Times New Roman"/>
                <w:lang w:val="ro-RO"/>
              </w:rPr>
            </w:pPr>
            <w:r w:rsidRPr="00841572">
              <w:rPr>
                <w:rFonts w:ascii="Times New Roman" w:hAnsi="Times New Roman"/>
                <w:lang w:val="ro-RO"/>
              </w:rPr>
              <w:t>1.</w:t>
            </w:r>
            <w:r>
              <w:rPr>
                <w:rFonts w:ascii="Times New Roman" w:hAnsi="Times New Roman"/>
                <w:lang w:val="ro-RO"/>
              </w:rPr>
              <w:t>8</w:t>
            </w:r>
            <w:r w:rsidRPr="00841572">
              <w:rPr>
                <w:rFonts w:ascii="Times New Roman" w:hAnsi="Times New Roman"/>
                <w:lang w:val="ro-RO"/>
              </w:rPr>
              <w:t xml:space="preserve"> Evaluarea anuală a modului de implementare a planului </w:t>
            </w:r>
            <w:r>
              <w:rPr>
                <w:rFonts w:ascii="Times New Roman" w:hAnsi="Times New Roman"/>
                <w:lang w:val="ro-RO"/>
              </w:rPr>
              <w:t xml:space="preserve">de integritate </w:t>
            </w:r>
            <w:r w:rsidRPr="00841572">
              <w:rPr>
                <w:rFonts w:ascii="Times New Roman" w:hAnsi="Times New Roman"/>
                <w:lang w:val="ro-RO"/>
              </w:rPr>
              <w:t xml:space="preserve">și adaptarea acestuia la riscurile și vulnerabilitățile nou identificate și transmiterea către </w:t>
            </w:r>
            <w:r>
              <w:rPr>
                <w:rFonts w:ascii="Times New Roman" w:hAnsi="Times New Roman"/>
                <w:lang w:val="ro-RO"/>
              </w:rPr>
              <w:t>MJ</w:t>
            </w:r>
          </w:p>
        </w:tc>
        <w:tc>
          <w:tcPr>
            <w:tcW w:w="3402"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Grad de implementare a planului de integritate</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Măsuri noi introduse/ revizuite</w:t>
            </w:r>
          </w:p>
        </w:tc>
        <w:tc>
          <w:tcPr>
            <w:tcW w:w="2410"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Caracter formal al evaluării</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Neparticiparea/ neimplicarea angajaților</w:t>
            </w:r>
          </w:p>
        </w:tc>
        <w:tc>
          <w:tcPr>
            <w:tcW w:w="2126"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Raport de evaluare</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 xml:space="preserve">Bază de date </w:t>
            </w:r>
            <w:r>
              <w:rPr>
                <w:rFonts w:ascii="Times New Roman" w:hAnsi="Times New Roman"/>
                <w:lang w:val="ro-RO"/>
              </w:rPr>
              <w:t>MJ</w:t>
            </w:r>
          </w:p>
          <w:p w:rsidR="00400644" w:rsidRPr="00841572" w:rsidRDefault="00400644" w:rsidP="008C48BB">
            <w:pPr>
              <w:spacing w:after="0" w:line="240" w:lineRule="auto"/>
              <w:rPr>
                <w:rFonts w:ascii="Times New Roman" w:hAnsi="Times New Roman"/>
                <w:lang w:val="ro-RO"/>
              </w:rPr>
            </w:pPr>
          </w:p>
        </w:tc>
        <w:tc>
          <w:tcPr>
            <w:tcW w:w="1417"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 xml:space="preserve">Anual </w:t>
            </w:r>
          </w:p>
        </w:tc>
        <w:tc>
          <w:tcPr>
            <w:tcW w:w="1560"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 xml:space="preserve">Coordonatorul </w:t>
            </w:r>
            <w:r>
              <w:rPr>
                <w:rFonts w:ascii="Times New Roman" w:hAnsi="Times New Roman"/>
                <w:lang w:val="ro-RO"/>
              </w:rPr>
              <w:t xml:space="preserve">implementării </w:t>
            </w:r>
            <w:r w:rsidRPr="00841572">
              <w:rPr>
                <w:rFonts w:ascii="Times New Roman" w:hAnsi="Times New Roman"/>
                <w:lang w:val="ro-RO"/>
              </w:rPr>
              <w:t xml:space="preserve">Planului de Integritate/ persoanele </w:t>
            </w:r>
            <w:r>
              <w:rPr>
                <w:rFonts w:ascii="Times New Roman" w:hAnsi="Times New Roman"/>
                <w:lang w:val="ro-RO"/>
              </w:rPr>
              <w:t xml:space="preserve">de contact </w:t>
            </w:r>
            <w:r w:rsidRPr="00841572">
              <w:rPr>
                <w:rFonts w:ascii="Times New Roman" w:hAnsi="Times New Roman"/>
                <w:lang w:val="ro-RO"/>
              </w:rPr>
              <w:t xml:space="preserve">desemnate </w:t>
            </w:r>
            <w:r>
              <w:rPr>
                <w:rFonts w:ascii="Times New Roman" w:hAnsi="Times New Roman"/>
                <w:lang w:val="ro-RO"/>
              </w:rPr>
              <w:t>pentru implementarea SNA</w:t>
            </w:r>
          </w:p>
        </w:tc>
        <w:tc>
          <w:tcPr>
            <w:tcW w:w="1275"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1.</w:t>
            </w:r>
            <w:r>
              <w:rPr>
                <w:rFonts w:ascii="Times New Roman" w:hAnsi="Times New Roman"/>
                <w:lang w:val="ro-RO"/>
              </w:rPr>
              <w:t>9</w:t>
            </w:r>
            <w:r w:rsidRPr="00841572">
              <w:rPr>
                <w:rFonts w:ascii="Times New Roman" w:hAnsi="Times New Roman"/>
                <w:lang w:val="ro-RO"/>
              </w:rPr>
              <w:t xml:space="preserve"> Autoevaluarea periodică a gradului de implementare a măsurilor de transparență instituțională și prevenire a corupției (Anexa 3 la </w:t>
            </w:r>
            <w:r>
              <w:rPr>
                <w:rFonts w:ascii="Times New Roman" w:hAnsi="Times New Roman"/>
                <w:lang w:val="ro-RO"/>
              </w:rPr>
              <w:t>HG nr. 1269/2021</w:t>
            </w:r>
            <w:r w:rsidRPr="00841572">
              <w:rPr>
                <w:rFonts w:ascii="Times New Roman" w:hAnsi="Times New Roman"/>
                <w:lang w:val="ro-RO"/>
              </w:rPr>
              <w:t xml:space="preserve">) </w:t>
            </w:r>
          </w:p>
        </w:tc>
        <w:tc>
          <w:tcPr>
            <w:tcW w:w="3402"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Date și informații colectate pentru toți indicatorii cuprinși în inventar</w:t>
            </w:r>
          </w:p>
        </w:tc>
        <w:tc>
          <w:tcPr>
            <w:tcW w:w="2410"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Inexistența unui mecanism de colectare unitară a datelor</w:t>
            </w:r>
          </w:p>
        </w:tc>
        <w:tc>
          <w:tcPr>
            <w:tcW w:w="2126"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Raport de autoevaluare</w:t>
            </w:r>
          </w:p>
        </w:tc>
        <w:tc>
          <w:tcPr>
            <w:tcW w:w="1417"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 xml:space="preserve">Anual </w:t>
            </w:r>
          </w:p>
        </w:tc>
        <w:tc>
          <w:tcPr>
            <w:tcW w:w="1560"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 xml:space="preserve">Coordonatorul </w:t>
            </w:r>
            <w:r>
              <w:rPr>
                <w:rFonts w:ascii="Times New Roman" w:hAnsi="Times New Roman"/>
                <w:lang w:val="ro-RO"/>
              </w:rPr>
              <w:t xml:space="preserve">implementării </w:t>
            </w:r>
            <w:r w:rsidRPr="00841572">
              <w:rPr>
                <w:rFonts w:ascii="Times New Roman" w:hAnsi="Times New Roman"/>
                <w:lang w:val="ro-RO"/>
              </w:rPr>
              <w:t xml:space="preserve">Planului de Integritate/ persoanele </w:t>
            </w:r>
            <w:r>
              <w:rPr>
                <w:rFonts w:ascii="Times New Roman" w:hAnsi="Times New Roman"/>
                <w:lang w:val="ro-RO"/>
              </w:rPr>
              <w:t xml:space="preserve">de contact </w:t>
            </w:r>
            <w:r w:rsidRPr="00841572">
              <w:rPr>
                <w:rFonts w:ascii="Times New Roman" w:hAnsi="Times New Roman"/>
                <w:lang w:val="ro-RO"/>
              </w:rPr>
              <w:t xml:space="preserve">desemnate </w:t>
            </w:r>
            <w:r>
              <w:rPr>
                <w:rFonts w:ascii="Times New Roman" w:hAnsi="Times New Roman"/>
                <w:lang w:val="ro-RO"/>
              </w:rPr>
              <w:t>pentru implementarea SNA</w:t>
            </w:r>
            <w:r w:rsidRPr="00841572">
              <w:rPr>
                <w:rFonts w:ascii="Times New Roman" w:hAnsi="Times New Roman"/>
                <w:lang w:val="ro-RO"/>
              </w:rPr>
              <w:t xml:space="preserve"> </w:t>
            </w:r>
          </w:p>
        </w:tc>
        <w:tc>
          <w:tcPr>
            <w:tcW w:w="1275"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8C48BB">
            <w:pPr>
              <w:tabs>
                <w:tab w:val="left" w:pos="10620"/>
              </w:tabs>
              <w:spacing w:after="0" w:line="240" w:lineRule="auto"/>
              <w:jc w:val="both"/>
              <w:rPr>
                <w:rFonts w:ascii="Times New Roman" w:hAnsi="Times New Roman"/>
                <w:lang w:val="ro-RO"/>
              </w:rPr>
            </w:pPr>
            <w:r w:rsidRPr="00841572">
              <w:rPr>
                <w:rFonts w:ascii="Times New Roman" w:hAnsi="Times New Roman"/>
                <w:lang w:val="ro-RO"/>
              </w:rPr>
              <w:t>1.</w:t>
            </w:r>
            <w:r>
              <w:rPr>
                <w:rFonts w:ascii="Times New Roman" w:hAnsi="Times New Roman"/>
                <w:lang w:val="ro-RO"/>
              </w:rPr>
              <w:t>10</w:t>
            </w:r>
            <w:r w:rsidRPr="00841572">
              <w:rPr>
                <w:rFonts w:ascii="Times New Roman" w:hAnsi="Times New Roman"/>
                <w:lang w:val="ro-RO"/>
              </w:rPr>
              <w:t xml:space="preserve"> Participarea la activitățile de coordonare și monitorizare a SNA și transmiterea contribuțiilor </w:t>
            </w:r>
            <w:r>
              <w:rPr>
                <w:rFonts w:ascii="Times New Roman" w:hAnsi="Times New Roman"/>
                <w:lang w:val="ro-RO"/>
              </w:rPr>
              <w:t>solicitate de Secretariatul tehnic</w:t>
            </w:r>
          </w:p>
        </w:tc>
        <w:tc>
          <w:tcPr>
            <w:tcW w:w="3402"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Rapoarte anuale</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Nr persoane/instituție participante la reuniunile platformei de cooperare</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Nr. persoane/instituție participante la misiunile tematice de evaluare</w:t>
            </w:r>
          </w:p>
        </w:tc>
        <w:tc>
          <w:tcPr>
            <w:tcW w:w="2410"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Transmiterea de date incomplete sau cu întârziere</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Caracterul formal al demersului</w:t>
            </w:r>
          </w:p>
        </w:tc>
        <w:tc>
          <w:tcPr>
            <w:tcW w:w="2126"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Raport anual</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Minute reuniuni</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Liste participanți</w:t>
            </w:r>
          </w:p>
        </w:tc>
        <w:tc>
          <w:tcPr>
            <w:tcW w:w="1417"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 xml:space="preserve">Anual </w:t>
            </w:r>
          </w:p>
        </w:tc>
        <w:tc>
          <w:tcPr>
            <w:tcW w:w="1560"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 xml:space="preserve">Coordonatorul </w:t>
            </w:r>
            <w:r>
              <w:rPr>
                <w:rFonts w:ascii="Times New Roman" w:hAnsi="Times New Roman"/>
                <w:lang w:val="ro-RO"/>
              </w:rPr>
              <w:t xml:space="preserve">implementării </w:t>
            </w:r>
            <w:r w:rsidRPr="00841572">
              <w:rPr>
                <w:rFonts w:ascii="Times New Roman" w:hAnsi="Times New Roman"/>
                <w:lang w:val="ro-RO"/>
              </w:rPr>
              <w:t xml:space="preserve">Planului de Integritate/ persoanele </w:t>
            </w:r>
            <w:r>
              <w:rPr>
                <w:rFonts w:ascii="Times New Roman" w:hAnsi="Times New Roman"/>
                <w:lang w:val="ro-RO"/>
              </w:rPr>
              <w:t xml:space="preserve">de contact </w:t>
            </w:r>
            <w:r w:rsidRPr="00841572">
              <w:rPr>
                <w:rFonts w:ascii="Times New Roman" w:hAnsi="Times New Roman"/>
                <w:lang w:val="ro-RO"/>
              </w:rPr>
              <w:t xml:space="preserve">desemnate </w:t>
            </w:r>
            <w:r>
              <w:rPr>
                <w:rFonts w:ascii="Times New Roman" w:hAnsi="Times New Roman"/>
                <w:lang w:val="ro-RO"/>
              </w:rPr>
              <w:t>pentru implementarea SNA</w:t>
            </w:r>
            <w:r w:rsidRPr="00841572">
              <w:rPr>
                <w:rFonts w:ascii="Times New Roman" w:hAnsi="Times New Roman"/>
                <w:lang w:val="ro-RO"/>
              </w:rPr>
              <w:t xml:space="preserve"> </w:t>
            </w:r>
          </w:p>
        </w:tc>
        <w:tc>
          <w:tcPr>
            <w:tcW w:w="1275" w:type="dxa"/>
          </w:tcPr>
          <w:p w:rsidR="00400644" w:rsidRPr="00841572" w:rsidRDefault="00400644" w:rsidP="008C48BB">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503437">
            <w:pPr>
              <w:widowControl w:val="0"/>
              <w:autoSpaceDE w:val="0"/>
              <w:autoSpaceDN w:val="0"/>
              <w:adjustRightInd w:val="0"/>
              <w:spacing w:after="0" w:line="240" w:lineRule="auto"/>
              <w:ind w:firstLine="5"/>
              <w:rPr>
                <w:rFonts w:ascii="Times New Roman" w:hAnsi="Times New Roman"/>
                <w:lang w:val="es-ES"/>
              </w:rPr>
            </w:pPr>
            <w:r w:rsidRPr="00841572">
              <w:rPr>
                <w:rFonts w:ascii="Times New Roman" w:hAnsi="Times New Roman"/>
                <w:lang w:val="es-ES"/>
              </w:rPr>
              <w:t>1.1</w:t>
            </w:r>
            <w:r>
              <w:rPr>
                <w:rFonts w:ascii="Times New Roman" w:hAnsi="Times New Roman"/>
                <w:lang w:val="es-ES"/>
              </w:rPr>
              <w:t>1</w:t>
            </w:r>
            <w:r w:rsidRPr="00841572">
              <w:rPr>
                <w:rFonts w:ascii="Times New Roman" w:hAnsi="Times New Roman"/>
                <w:lang w:val="es-ES"/>
              </w:rPr>
              <w:t xml:space="preserve"> Realizarea pe pagina de internet </w:t>
            </w:r>
            <w:hyperlink r:id="rId7" w:history="1">
              <w:r w:rsidRPr="00841572">
                <w:rPr>
                  <w:rStyle w:val="Hyperlink"/>
                  <w:rFonts w:ascii="Times New Roman" w:hAnsi="Times New Roman"/>
                  <w:color w:val="auto"/>
                  <w:u w:val="none"/>
                  <w:lang w:val="es-ES"/>
                </w:rPr>
                <w:t>a</w:t>
              </w:r>
            </w:hyperlink>
            <w:r w:rsidRPr="00841572">
              <w:rPr>
                <w:rStyle w:val="Hyperlink"/>
                <w:rFonts w:ascii="Times New Roman" w:hAnsi="Times New Roman"/>
                <w:color w:val="auto"/>
                <w:u w:val="none"/>
                <w:lang w:val="es-ES"/>
              </w:rPr>
              <w:t xml:space="preserve"> instituției </w:t>
            </w:r>
            <w:r w:rsidRPr="00841572">
              <w:rPr>
                <w:rFonts w:ascii="Times New Roman" w:hAnsi="Times New Roman"/>
                <w:lang w:val="es-ES"/>
              </w:rPr>
              <w:t xml:space="preserve">a unei secțiuni </w:t>
            </w:r>
            <w:r w:rsidRPr="00841572">
              <w:rPr>
                <w:rStyle w:val="Hyperlink"/>
                <w:rFonts w:ascii="Times New Roman" w:hAnsi="Times New Roman"/>
                <w:color w:val="auto"/>
                <w:u w:val="none"/>
                <w:lang w:val="es-ES"/>
              </w:rPr>
              <w:t>dedicate domeniului integritate</w:t>
            </w:r>
            <w:r w:rsidRPr="00841572">
              <w:rPr>
                <w:rFonts w:ascii="Times New Roman" w:hAnsi="Times New Roman"/>
                <w:lang w:val="es-ES"/>
              </w:rPr>
              <w:t xml:space="preserve"> în care vor fi publicate: declarația de </w:t>
            </w:r>
            <w:r>
              <w:rPr>
                <w:rFonts w:ascii="Times New Roman" w:hAnsi="Times New Roman"/>
                <w:lang w:val="es-ES"/>
              </w:rPr>
              <w:t xml:space="preserve">asumare a agendei de integritate organizațională, </w:t>
            </w:r>
            <w:r w:rsidRPr="00841572">
              <w:rPr>
                <w:rFonts w:ascii="Times New Roman" w:hAnsi="Times New Roman"/>
                <w:lang w:val="es-ES"/>
              </w:rPr>
              <w:t xml:space="preserve"> planul de integritate, rapoartele de autoevaluare, infor</w:t>
            </w:r>
            <w:r>
              <w:rPr>
                <w:rFonts w:ascii="Times New Roman" w:hAnsi="Times New Roman"/>
                <w:lang w:val="es-ES"/>
              </w:rPr>
              <w:t>mații, exemple de bune practici</w:t>
            </w:r>
            <w:r w:rsidRPr="00841572">
              <w:rPr>
                <w:rFonts w:ascii="Times New Roman" w:hAnsi="Times New Roman"/>
                <w:lang w:val="es-ES"/>
              </w:rPr>
              <w:t xml:space="preserve"> în domeniu etc</w:t>
            </w:r>
            <w:r>
              <w:rPr>
                <w:rFonts w:ascii="Times New Roman" w:hAnsi="Times New Roman"/>
                <w:lang w:val="es-ES"/>
              </w:rPr>
              <w:t>.</w:t>
            </w:r>
          </w:p>
        </w:tc>
        <w:tc>
          <w:tcPr>
            <w:tcW w:w="3402" w:type="dxa"/>
          </w:tcPr>
          <w:p w:rsidR="00400644" w:rsidRPr="00841572" w:rsidRDefault="00400644" w:rsidP="00503437">
            <w:pPr>
              <w:widowControl w:val="0"/>
              <w:autoSpaceDE w:val="0"/>
              <w:autoSpaceDN w:val="0"/>
              <w:adjustRightInd w:val="0"/>
              <w:spacing w:after="0" w:line="240" w:lineRule="auto"/>
              <w:rPr>
                <w:rFonts w:ascii="Times New Roman" w:hAnsi="Times New Roman"/>
              </w:rPr>
            </w:pPr>
            <w:r w:rsidRPr="00841572">
              <w:rPr>
                <w:rFonts w:ascii="Times New Roman" w:hAnsi="Times New Roman"/>
              </w:rPr>
              <w:t>Secțiune distinctă creată pe website</w:t>
            </w:r>
          </w:p>
          <w:p w:rsidR="00400644" w:rsidRPr="00841572" w:rsidRDefault="00400644" w:rsidP="00503437">
            <w:pPr>
              <w:widowControl w:val="0"/>
              <w:autoSpaceDE w:val="0"/>
              <w:autoSpaceDN w:val="0"/>
              <w:adjustRightInd w:val="0"/>
              <w:spacing w:after="0" w:line="240" w:lineRule="auto"/>
              <w:rPr>
                <w:rFonts w:ascii="Times New Roman" w:hAnsi="Times New Roman"/>
              </w:rPr>
            </w:pPr>
            <w:r w:rsidRPr="00841572">
              <w:rPr>
                <w:rFonts w:ascii="Times New Roman" w:hAnsi="Times New Roman"/>
              </w:rPr>
              <w:t>Număr de materiale publicate</w:t>
            </w:r>
          </w:p>
        </w:tc>
        <w:tc>
          <w:tcPr>
            <w:tcW w:w="2410" w:type="dxa"/>
          </w:tcPr>
          <w:p w:rsidR="00400644" w:rsidRPr="00841572" w:rsidRDefault="00400644" w:rsidP="00503437">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Întârzieri în actualizarea informațiilor</w:t>
            </w:r>
          </w:p>
          <w:p w:rsidR="00400644" w:rsidRPr="00841572" w:rsidRDefault="00400644" w:rsidP="00503437">
            <w:pPr>
              <w:spacing w:after="0" w:line="240" w:lineRule="auto"/>
              <w:rPr>
                <w:rFonts w:ascii="Times New Roman" w:hAnsi="Times New Roman"/>
                <w:lang w:val="ro-RO"/>
              </w:rPr>
            </w:pPr>
            <w:r w:rsidRPr="00841572">
              <w:rPr>
                <w:rFonts w:ascii="Times New Roman" w:hAnsi="Times New Roman"/>
                <w:lang w:val="ro-RO"/>
              </w:rPr>
              <w:t xml:space="preserve">Întârzieri în realizarea secțiunii/ încărcarea cu date a secțiunii cauzate de supraîncărcarea cu alte sarcini a personalului implicat </w:t>
            </w:r>
          </w:p>
          <w:p w:rsidR="00400644" w:rsidRPr="00841572" w:rsidRDefault="00400644" w:rsidP="00503437">
            <w:pPr>
              <w:widowControl w:val="0"/>
              <w:autoSpaceDE w:val="0"/>
              <w:autoSpaceDN w:val="0"/>
              <w:adjustRightInd w:val="0"/>
              <w:spacing w:after="0" w:line="240" w:lineRule="auto"/>
              <w:rPr>
                <w:rFonts w:ascii="Times New Roman" w:hAnsi="Times New Roman"/>
              </w:rPr>
            </w:pPr>
            <w:r w:rsidRPr="00841572">
              <w:rPr>
                <w:rFonts w:ascii="Times New Roman" w:hAnsi="Times New Roman"/>
              </w:rPr>
              <w:t>Lipsa personalului specializat</w:t>
            </w:r>
          </w:p>
          <w:p w:rsidR="00400644" w:rsidRPr="00841572" w:rsidRDefault="00400644" w:rsidP="00503437">
            <w:pPr>
              <w:widowControl w:val="0"/>
              <w:autoSpaceDE w:val="0"/>
              <w:autoSpaceDN w:val="0"/>
              <w:adjustRightInd w:val="0"/>
              <w:spacing w:after="0" w:line="240" w:lineRule="auto"/>
              <w:rPr>
                <w:rFonts w:ascii="Times New Roman" w:hAnsi="Times New Roman"/>
              </w:rPr>
            </w:pPr>
          </w:p>
        </w:tc>
        <w:tc>
          <w:tcPr>
            <w:tcW w:w="2126" w:type="dxa"/>
          </w:tcPr>
          <w:p w:rsidR="00400644" w:rsidRPr="00841572" w:rsidRDefault="00400644" w:rsidP="00503437">
            <w:pPr>
              <w:widowControl w:val="0"/>
              <w:autoSpaceDE w:val="0"/>
              <w:autoSpaceDN w:val="0"/>
              <w:adjustRightInd w:val="0"/>
              <w:spacing w:after="0" w:line="240" w:lineRule="auto"/>
              <w:ind w:firstLine="5"/>
              <w:rPr>
                <w:rFonts w:ascii="Times New Roman" w:hAnsi="Times New Roman"/>
              </w:rPr>
            </w:pPr>
            <w:r w:rsidRPr="00841572">
              <w:rPr>
                <w:rFonts w:ascii="Times New Roman" w:hAnsi="Times New Roman"/>
              </w:rPr>
              <w:t xml:space="preserve">Pagina web a instituției </w:t>
            </w:r>
          </w:p>
        </w:tc>
        <w:tc>
          <w:tcPr>
            <w:tcW w:w="1417" w:type="dxa"/>
          </w:tcPr>
          <w:p w:rsidR="00400644" w:rsidRPr="00841572" w:rsidRDefault="00400644" w:rsidP="00503437">
            <w:pPr>
              <w:widowControl w:val="0"/>
              <w:autoSpaceDE w:val="0"/>
              <w:autoSpaceDN w:val="0"/>
              <w:adjustRightInd w:val="0"/>
              <w:spacing w:after="0" w:line="240" w:lineRule="auto"/>
              <w:rPr>
                <w:rFonts w:ascii="Times New Roman" w:hAnsi="Times New Roman"/>
              </w:rPr>
            </w:pPr>
            <w:r w:rsidRPr="00841572">
              <w:rPr>
                <w:rFonts w:ascii="Times New Roman" w:hAnsi="Times New Roman"/>
                <w:lang w:val="ro-RO"/>
              </w:rPr>
              <w:t>Anual</w:t>
            </w:r>
          </w:p>
        </w:tc>
        <w:tc>
          <w:tcPr>
            <w:tcW w:w="1560" w:type="dxa"/>
          </w:tcPr>
          <w:p w:rsidR="00400644" w:rsidRPr="00841572" w:rsidRDefault="00400644" w:rsidP="00503437">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503437">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ro-RO"/>
              </w:rPr>
              <w:t xml:space="preserve">Coordonatorul </w:t>
            </w:r>
            <w:r>
              <w:rPr>
                <w:rFonts w:ascii="Times New Roman" w:hAnsi="Times New Roman"/>
                <w:lang w:val="ro-RO"/>
              </w:rPr>
              <w:t xml:space="preserve">implementării </w:t>
            </w:r>
            <w:r w:rsidRPr="00841572">
              <w:rPr>
                <w:rFonts w:ascii="Times New Roman" w:hAnsi="Times New Roman"/>
                <w:lang w:val="ro-RO"/>
              </w:rPr>
              <w:t xml:space="preserve">Planului de Integritate/ persoanele </w:t>
            </w:r>
            <w:r>
              <w:rPr>
                <w:rFonts w:ascii="Times New Roman" w:hAnsi="Times New Roman"/>
                <w:lang w:val="ro-RO"/>
              </w:rPr>
              <w:t xml:space="preserve">de contact </w:t>
            </w:r>
            <w:r w:rsidRPr="00841572">
              <w:rPr>
                <w:rFonts w:ascii="Times New Roman" w:hAnsi="Times New Roman"/>
                <w:lang w:val="ro-RO"/>
              </w:rPr>
              <w:t xml:space="preserve">desemnate </w:t>
            </w:r>
            <w:r>
              <w:rPr>
                <w:rFonts w:ascii="Times New Roman" w:hAnsi="Times New Roman"/>
                <w:lang w:val="ro-RO"/>
              </w:rPr>
              <w:t>pentru implementarea SNA</w:t>
            </w:r>
            <w:r w:rsidRPr="00841572">
              <w:rPr>
                <w:rFonts w:ascii="Times New Roman" w:hAnsi="Times New Roman"/>
                <w:lang w:val="es-ES"/>
              </w:rPr>
              <w:t xml:space="preserve"> </w:t>
            </w:r>
          </w:p>
        </w:tc>
        <w:tc>
          <w:tcPr>
            <w:tcW w:w="1275" w:type="dxa"/>
          </w:tcPr>
          <w:p w:rsidR="00400644" w:rsidRPr="00841572" w:rsidRDefault="00400644" w:rsidP="00503437">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436423">
        <w:tc>
          <w:tcPr>
            <w:tcW w:w="3686" w:type="dxa"/>
          </w:tcPr>
          <w:p w:rsidR="00400644" w:rsidRPr="00841572" w:rsidRDefault="00400644" w:rsidP="005623AF">
            <w:pPr>
              <w:spacing w:after="0" w:line="240" w:lineRule="auto"/>
              <w:rPr>
                <w:rFonts w:ascii="Times New Roman" w:hAnsi="Times New Roman"/>
                <w:lang w:val="ro-RO"/>
              </w:rPr>
            </w:pPr>
            <w:r>
              <w:rPr>
                <w:rFonts w:ascii="Times New Roman" w:hAnsi="Times New Roman"/>
                <w:lang w:val="ro-RO"/>
              </w:rPr>
              <w:t>1.12 Utilizarea noului portal al SNA pentru creșterea gradului de informare a publicului despre monitorizarea implementării SNA, a noilor tendințe și evoluții în domeniul integrității</w:t>
            </w:r>
          </w:p>
        </w:tc>
        <w:tc>
          <w:tcPr>
            <w:tcW w:w="3402" w:type="dxa"/>
          </w:tcPr>
          <w:p w:rsidR="00400644" w:rsidRPr="00841572" w:rsidRDefault="00400644" w:rsidP="00A1358C">
            <w:pPr>
              <w:spacing w:after="0" w:line="240" w:lineRule="auto"/>
              <w:rPr>
                <w:rFonts w:ascii="Times New Roman" w:hAnsi="Times New Roman"/>
                <w:lang w:val="ro-RO"/>
              </w:rPr>
            </w:pPr>
            <w:r>
              <w:rPr>
                <w:rFonts w:ascii="Times New Roman" w:hAnsi="Times New Roman"/>
                <w:lang w:val="ro-RO"/>
              </w:rPr>
              <w:t>Nr. informări prin intermediul portalului SNA</w:t>
            </w:r>
          </w:p>
        </w:tc>
        <w:tc>
          <w:tcPr>
            <w:tcW w:w="2410" w:type="dxa"/>
          </w:tcPr>
          <w:p w:rsidR="00400644" w:rsidRPr="00841572" w:rsidRDefault="00400644" w:rsidP="00A1358C">
            <w:pPr>
              <w:spacing w:after="0" w:line="240" w:lineRule="auto"/>
              <w:rPr>
                <w:rFonts w:ascii="Times New Roman" w:hAnsi="Times New Roman"/>
                <w:lang w:val="ro-RO"/>
              </w:rPr>
            </w:pPr>
            <w:r w:rsidRPr="00841572">
              <w:rPr>
                <w:rFonts w:ascii="Times New Roman" w:hAnsi="Times New Roman"/>
                <w:lang w:val="ro-RO"/>
              </w:rPr>
              <w:t>Lipsa infrastructurii tehnice și a personalului specializat</w:t>
            </w:r>
          </w:p>
          <w:p w:rsidR="00400644" w:rsidRDefault="00400644" w:rsidP="00503437">
            <w:pPr>
              <w:spacing w:after="0" w:line="240" w:lineRule="auto"/>
              <w:rPr>
                <w:rFonts w:ascii="Times New Roman" w:hAnsi="Times New Roman"/>
                <w:lang w:val="ro-RO"/>
              </w:rPr>
            </w:pPr>
            <w:r w:rsidRPr="00841572">
              <w:rPr>
                <w:rFonts w:ascii="Times New Roman" w:hAnsi="Times New Roman"/>
                <w:lang w:val="ro-RO"/>
              </w:rPr>
              <w:t>Acces limitat la internet</w:t>
            </w:r>
          </w:p>
          <w:p w:rsidR="00400644" w:rsidRDefault="00400644" w:rsidP="00503437">
            <w:pPr>
              <w:spacing w:after="0" w:line="240" w:lineRule="auto"/>
              <w:rPr>
                <w:rFonts w:ascii="Times New Roman" w:hAnsi="Times New Roman"/>
                <w:lang w:val="ro-RO"/>
              </w:rPr>
            </w:pPr>
            <w:r>
              <w:rPr>
                <w:rFonts w:ascii="Times New Roman" w:hAnsi="Times New Roman"/>
                <w:lang w:val="ro-RO"/>
              </w:rPr>
              <w:t>Lipsa de interes a personalului pentru utilizarea platformei</w:t>
            </w:r>
          </w:p>
          <w:p w:rsidR="00400644" w:rsidRPr="00841572" w:rsidRDefault="00400644" w:rsidP="00503437">
            <w:pPr>
              <w:spacing w:after="0" w:line="240" w:lineRule="auto"/>
              <w:rPr>
                <w:rFonts w:ascii="Times New Roman" w:hAnsi="Times New Roman"/>
                <w:lang w:val="ro-RO"/>
              </w:rPr>
            </w:pPr>
          </w:p>
        </w:tc>
        <w:tc>
          <w:tcPr>
            <w:tcW w:w="2126" w:type="dxa"/>
          </w:tcPr>
          <w:p w:rsidR="00400644" w:rsidRDefault="00400644" w:rsidP="00503437">
            <w:pPr>
              <w:spacing w:after="0" w:line="240" w:lineRule="auto"/>
              <w:rPr>
                <w:rFonts w:ascii="Times New Roman" w:hAnsi="Times New Roman"/>
                <w:lang w:val="ro-RO"/>
              </w:rPr>
            </w:pPr>
            <w:r>
              <w:rPr>
                <w:rFonts w:ascii="Times New Roman" w:hAnsi="Times New Roman"/>
                <w:lang w:val="ro-RO"/>
              </w:rPr>
              <w:t>Portal SNA</w:t>
            </w:r>
          </w:p>
          <w:p w:rsidR="00400644" w:rsidRPr="00841572" w:rsidRDefault="00400644" w:rsidP="00503437">
            <w:pPr>
              <w:spacing w:after="0" w:line="240" w:lineRule="auto"/>
              <w:rPr>
                <w:rFonts w:ascii="Times New Roman" w:hAnsi="Times New Roman"/>
                <w:lang w:val="ro-RO"/>
              </w:rPr>
            </w:pPr>
            <w:r>
              <w:rPr>
                <w:rFonts w:ascii="Times New Roman" w:hAnsi="Times New Roman"/>
                <w:lang w:val="ro-RO"/>
              </w:rPr>
              <w:t>Informații diseminate</w:t>
            </w:r>
          </w:p>
        </w:tc>
        <w:tc>
          <w:tcPr>
            <w:tcW w:w="1417" w:type="dxa"/>
          </w:tcPr>
          <w:p w:rsidR="00400644" w:rsidRPr="00841572" w:rsidRDefault="00400644" w:rsidP="00503437">
            <w:pPr>
              <w:spacing w:after="0" w:line="240" w:lineRule="auto"/>
              <w:rPr>
                <w:rFonts w:ascii="Times New Roman" w:hAnsi="Times New Roman"/>
                <w:lang w:val="ro-RO"/>
              </w:rPr>
            </w:pPr>
            <w:r>
              <w:rPr>
                <w:rFonts w:ascii="Times New Roman" w:hAnsi="Times New Roman"/>
                <w:lang w:val="ro-RO"/>
              </w:rPr>
              <w:t>Periodic</w:t>
            </w:r>
          </w:p>
        </w:tc>
        <w:tc>
          <w:tcPr>
            <w:tcW w:w="1560" w:type="dxa"/>
          </w:tcPr>
          <w:p w:rsidR="00400644" w:rsidRPr="00841572" w:rsidRDefault="00400644" w:rsidP="00A1358C">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A1358C">
            <w:pPr>
              <w:spacing w:after="0" w:line="240" w:lineRule="auto"/>
              <w:rPr>
                <w:rFonts w:ascii="Times New Roman" w:hAnsi="Times New Roman"/>
                <w:lang w:val="ro-RO"/>
              </w:rPr>
            </w:pPr>
            <w:r w:rsidRPr="00841572">
              <w:rPr>
                <w:rFonts w:ascii="Times New Roman" w:hAnsi="Times New Roman"/>
                <w:lang w:val="ro-RO"/>
              </w:rPr>
              <w:t>Persoane desemnate</w:t>
            </w:r>
          </w:p>
        </w:tc>
        <w:tc>
          <w:tcPr>
            <w:tcW w:w="1275" w:type="dxa"/>
          </w:tcPr>
          <w:p w:rsidR="00400644" w:rsidRPr="00841572" w:rsidRDefault="00400644" w:rsidP="00503437">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D57EB4">
        <w:tc>
          <w:tcPr>
            <w:tcW w:w="14601" w:type="dxa"/>
            <w:gridSpan w:val="6"/>
            <w:shd w:val="clear" w:color="auto" w:fill="DAEEF3"/>
          </w:tcPr>
          <w:p w:rsidR="00400644" w:rsidRDefault="00400644" w:rsidP="00CE3974">
            <w:pPr>
              <w:spacing w:after="0" w:line="240" w:lineRule="auto"/>
              <w:rPr>
                <w:rFonts w:ascii="Times New Roman" w:hAnsi="Times New Roman"/>
                <w:b/>
                <w:i/>
                <w:lang w:val="ro-RO"/>
              </w:rPr>
            </w:pPr>
          </w:p>
          <w:p w:rsidR="00400644" w:rsidRDefault="00400644" w:rsidP="00CE3974">
            <w:pPr>
              <w:spacing w:after="0" w:line="240" w:lineRule="auto"/>
              <w:rPr>
                <w:rFonts w:ascii="Times New Roman" w:hAnsi="Times New Roman"/>
                <w:b/>
                <w:i/>
                <w:lang w:val="ro-RO"/>
              </w:rPr>
            </w:pPr>
            <w:r w:rsidRPr="00841572">
              <w:rPr>
                <w:rFonts w:ascii="Times New Roman" w:hAnsi="Times New Roman"/>
                <w:b/>
                <w:i/>
                <w:lang w:val="ro-RO"/>
              </w:rPr>
              <w:t xml:space="preserve">Obiectiv </w:t>
            </w:r>
            <w:r>
              <w:rPr>
                <w:rFonts w:ascii="Times New Roman" w:hAnsi="Times New Roman"/>
                <w:b/>
                <w:i/>
                <w:lang w:val="ro-RO"/>
              </w:rPr>
              <w:t xml:space="preserve">general </w:t>
            </w:r>
            <w:r w:rsidRPr="00841572">
              <w:rPr>
                <w:rFonts w:ascii="Times New Roman" w:hAnsi="Times New Roman"/>
                <w:b/>
                <w:i/>
                <w:lang w:val="ro-RO"/>
              </w:rPr>
              <w:t xml:space="preserve">2: </w:t>
            </w:r>
            <w:r>
              <w:rPr>
                <w:rFonts w:ascii="Times New Roman" w:hAnsi="Times New Roman"/>
                <w:b/>
                <w:i/>
                <w:lang w:val="ro-RO"/>
              </w:rPr>
              <w:t>Reducerea impactului corupției asupra cetățenilor</w:t>
            </w:r>
          </w:p>
          <w:p w:rsidR="00400644" w:rsidRPr="00841572" w:rsidRDefault="00400644" w:rsidP="00CE3974">
            <w:pPr>
              <w:spacing w:after="0" w:line="240" w:lineRule="auto"/>
              <w:rPr>
                <w:rFonts w:ascii="Times New Roman" w:hAnsi="Times New Roman"/>
                <w:b/>
                <w:i/>
                <w:lang w:val="ro-RO"/>
              </w:rPr>
            </w:pPr>
          </w:p>
        </w:tc>
        <w:tc>
          <w:tcPr>
            <w:tcW w:w="1275" w:type="dxa"/>
            <w:shd w:val="clear" w:color="auto" w:fill="DAEEF3"/>
          </w:tcPr>
          <w:p w:rsidR="00400644" w:rsidRPr="00841572" w:rsidRDefault="00400644" w:rsidP="002C79A3">
            <w:pPr>
              <w:spacing w:after="0" w:line="240" w:lineRule="auto"/>
              <w:jc w:val="center"/>
              <w:rPr>
                <w:rFonts w:ascii="Times New Roman" w:hAnsi="Times New Roman"/>
                <w:b/>
                <w:i/>
                <w:lang w:val="ro-RO"/>
              </w:rPr>
            </w:pPr>
          </w:p>
        </w:tc>
      </w:tr>
      <w:tr w:rsidR="00400644" w:rsidRPr="00841572" w:rsidTr="00D57EB4">
        <w:tc>
          <w:tcPr>
            <w:tcW w:w="3686"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Măsuri</w:t>
            </w:r>
          </w:p>
        </w:tc>
        <w:tc>
          <w:tcPr>
            <w:tcW w:w="3402"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Indicatori de performanță</w:t>
            </w:r>
          </w:p>
        </w:tc>
        <w:tc>
          <w:tcPr>
            <w:tcW w:w="2410"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Riscuri</w:t>
            </w:r>
          </w:p>
        </w:tc>
        <w:tc>
          <w:tcPr>
            <w:tcW w:w="2126"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Surse de verificare</w:t>
            </w:r>
          </w:p>
        </w:tc>
        <w:tc>
          <w:tcPr>
            <w:tcW w:w="1417"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Termen de realizare</w:t>
            </w:r>
          </w:p>
        </w:tc>
        <w:tc>
          <w:tcPr>
            <w:tcW w:w="1560"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Responsabil</w:t>
            </w:r>
          </w:p>
        </w:tc>
        <w:tc>
          <w:tcPr>
            <w:tcW w:w="1275"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Buget</w:t>
            </w:r>
          </w:p>
        </w:tc>
      </w:tr>
      <w:tr w:rsidR="00400644" w:rsidRPr="00841572" w:rsidTr="00560D4F">
        <w:tc>
          <w:tcPr>
            <w:tcW w:w="3686"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2.1 Organizarea/ derularea/ asigurarea participării la programe de creștere a gradului de conștientizare și a nivelului de educație anticorupție a personalului propriu și a celui din structurile subordonate: (ex: sesiuni de instruire/ întâlniri/ grupuri de lucru în domenii ca: achiziții publice, etică, consiliere etică, management financiar, resurse umane, disciplină în construcții, transparență, acces la informații de interes public, declararea averilor, conflicte de interese, incompatibil</w:t>
            </w:r>
            <w:r>
              <w:rPr>
                <w:rFonts w:ascii="Times New Roman" w:hAnsi="Times New Roman"/>
                <w:lang w:val="ro-RO"/>
              </w:rPr>
              <w:t xml:space="preserve">ități, sistem de control intern </w:t>
            </w:r>
            <w:r w:rsidRPr="00841572">
              <w:rPr>
                <w:rFonts w:ascii="Times New Roman" w:hAnsi="Times New Roman"/>
                <w:lang w:val="ro-RO"/>
              </w:rPr>
              <w:t>managerial, declararea cadourilor, pantouflage, avertizarea în interes public, IT etc)</w:t>
            </w:r>
          </w:p>
        </w:tc>
        <w:tc>
          <w:tcPr>
            <w:tcW w:w="3402"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Nr. programe derulate/ activități de formare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Nr. participanți</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Nr. module de curs derulate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Nr. certificate de participare</w:t>
            </w:r>
          </w:p>
          <w:p w:rsidR="00400644" w:rsidRPr="00841572" w:rsidRDefault="00400644" w:rsidP="00D91728">
            <w:pPr>
              <w:spacing w:after="0" w:line="240" w:lineRule="auto"/>
              <w:rPr>
                <w:rFonts w:ascii="Times New Roman" w:hAnsi="Times New Roman"/>
                <w:lang w:val="ro-RO"/>
              </w:rPr>
            </w:pPr>
          </w:p>
        </w:tc>
        <w:tc>
          <w:tcPr>
            <w:tcW w:w="2410"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Resurse financiare insuficiente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Grad scăzut de participare</w:t>
            </w:r>
          </w:p>
          <w:p w:rsidR="00400644" w:rsidRPr="00841572" w:rsidRDefault="00400644" w:rsidP="00D91728">
            <w:pPr>
              <w:spacing w:after="0" w:line="240" w:lineRule="auto"/>
              <w:rPr>
                <w:rFonts w:ascii="Times New Roman" w:hAnsi="Times New Roman"/>
                <w:lang w:val="ro-RO"/>
              </w:rPr>
            </w:pPr>
          </w:p>
        </w:tc>
        <w:tc>
          <w:tcPr>
            <w:tcW w:w="2126"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Rapoarte de activitate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Liste de prezență</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Certificate de participare/ absolvire</w:t>
            </w:r>
          </w:p>
        </w:tc>
        <w:tc>
          <w:tcPr>
            <w:tcW w:w="1417"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Permanent</w:t>
            </w:r>
            <w:r w:rsidRPr="00841572" w:rsidDel="00E413BF">
              <w:rPr>
                <w:rFonts w:ascii="Times New Roman" w:hAnsi="Times New Roman"/>
                <w:lang w:val="ro-RO"/>
              </w:rPr>
              <w:t xml:space="preserve"> </w:t>
            </w:r>
          </w:p>
        </w:tc>
        <w:tc>
          <w:tcPr>
            <w:tcW w:w="1560" w:type="dxa"/>
          </w:tcPr>
          <w:p w:rsidR="00400644" w:rsidRDefault="00400644" w:rsidP="00D91728">
            <w:pPr>
              <w:spacing w:after="0" w:line="240" w:lineRule="auto"/>
              <w:rPr>
                <w:rFonts w:ascii="Times New Roman" w:hAnsi="Times New Roman"/>
                <w:lang w:val="ro-RO"/>
              </w:rPr>
            </w:pPr>
            <w:r>
              <w:rPr>
                <w:rFonts w:ascii="Times New Roman" w:hAnsi="Times New Roman"/>
                <w:lang w:val="ro-RO"/>
              </w:rPr>
              <w:t>Conducerea instituției</w:t>
            </w:r>
          </w:p>
          <w:p w:rsidR="00400644" w:rsidRDefault="00400644" w:rsidP="00D91728">
            <w:pPr>
              <w:spacing w:after="0" w:line="240" w:lineRule="auto"/>
              <w:rPr>
                <w:rFonts w:ascii="Times New Roman" w:hAnsi="Times New Roman"/>
                <w:lang w:val="ro-RO"/>
              </w:rPr>
            </w:pPr>
            <w:r>
              <w:rPr>
                <w:rFonts w:ascii="Times New Roman" w:hAnsi="Times New Roman"/>
                <w:lang w:val="ro-RO"/>
              </w:rPr>
              <w:t>C</w:t>
            </w:r>
            <w:r w:rsidRPr="00841572">
              <w:rPr>
                <w:rFonts w:ascii="Times New Roman" w:hAnsi="Times New Roman"/>
                <w:lang w:val="ro-RO"/>
              </w:rPr>
              <w:t>oordonator plan de integritate</w:t>
            </w:r>
          </w:p>
          <w:p w:rsidR="00400644" w:rsidRPr="00841572" w:rsidRDefault="00400644" w:rsidP="00D91728">
            <w:pPr>
              <w:spacing w:after="0" w:line="240" w:lineRule="auto"/>
              <w:rPr>
                <w:rFonts w:ascii="Times New Roman" w:hAnsi="Times New Roman"/>
                <w:lang w:val="ro-RO"/>
              </w:rPr>
            </w:pPr>
            <w:r>
              <w:rPr>
                <w:rFonts w:ascii="Times New Roman" w:hAnsi="Times New Roman"/>
                <w:lang w:val="ro-RO"/>
              </w:rPr>
              <w:t>Consilier de etică</w:t>
            </w:r>
          </w:p>
        </w:tc>
        <w:tc>
          <w:tcPr>
            <w:tcW w:w="1275"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Se va estima în funcție de numărul participanților, conținut program etc.               (se pot utiliza resurse proprii sau finanțări nerambursabile)</w:t>
            </w:r>
          </w:p>
        </w:tc>
      </w:tr>
      <w:tr w:rsidR="00400644" w:rsidRPr="006206DC" w:rsidTr="00560D4F">
        <w:tc>
          <w:tcPr>
            <w:tcW w:w="3686" w:type="dxa"/>
          </w:tcPr>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2.2 Asigurarea diseminării de informaţii privind riscurile şi consecinţele faptelor de corupţie sau a incidentelor de integritate. Punerea la dispoziția angajaților a unor îndrumare legislative, ghiduri și culegeri de spețe, în domeniul conflictelor de interese/ incompatibilităţilor și faptelor de corupție săvârșite de persoane din administrația publică</w:t>
            </w:r>
          </w:p>
        </w:tc>
        <w:tc>
          <w:tcPr>
            <w:tcW w:w="3402" w:type="dxa"/>
          </w:tcPr>
          <w:p w:rsidR="00400644" w:rsidRPr="000D05D3" w:rsidRDefault="00400644" w:rsidP="00D91728">
            <w:pPr>
              <w:tabs>
                <w:tab w:val="left" w:pos="12735"/>
              </w:tabs>
              <w:spacing w:after="0" w:line="240" w:lineRule="auto"/>
              <w:rPr>
                <w:rFonts w:ascii="Times New Roman" w:hAnsi="Times New Roman"/>
                <w:lang w:val="fr-FR"/>
              </w:rPr>
            </w:pPr>
            <w:r w:rsidRPr="000D05D3">
              <w:rPr>
                <w:rFonts w:ascii="Times New Roman" w:hAnsi="Times New Roman"/>
                <w:lang w:val="fr-FR"/>
              </w:rPr>
              <w:t>Nr. de angajaţi care au fost informaţi</w:t>
            </w:r>
          </w:p>
          <w:p w:rsidR="00400644" w:rsidRPr="006206DC" w:rsidRDefault="00400644" w:rsidP="00D91728">
            <w:pPr>
              <w:tabs>
                <w:tab w:val="left" w:pos="12735"/>
              </w:tabs>
              <w:spacing w:after="0" w:line="240" w:lineRule="auto"/>
              <w:rPr>
                <w:rFonts w:ascii="Times New Roman" w:hAnsi="Times New Roman"/>
                <w:lang w:val="it-IT"/>
              </w:rPr>
            </w:pPr>
            <w:r w:rsidRPr="006206DC">
              <w:rPr>
                <w:rFonts w:ascii="Times New Roman" w:hAnsi="Times New Roman"/>
                <w:lang w:val="it-IT"/>
              </w:rPr>
              <w:t>Nr. informări transmise</w:t>
            </w:r>
          </w:p>
          <w:p w:rsidR="00400644" w:rsidRPr="006206DC" w:rsidRDefault="00400644" w:rsidP="00D91728">
            <w:pPr>
              <w:tabs>
                <w:tab w:val="left" w:pos="12735"/>
              </w:tabs>
              <w:spacing w:after="0" w:line="240" w:lineRule="auto"/>
              <w:rPr>
                <w:rFonts w:ascii="Times New Roman" w:hAnsi="Times New Roman"/>
                <w:lang w:val="it-IT"/>
              </w:rPr>
            </w:pPr>
            <w:r w:rsidRPr="006206DC">
              <w:rPr>
                <w:rFonts w:ascii="Times New Roman" w:hAnsi="Times New Roman"/>
                <w:lang w:val="it-IT"/>
              </w:rPr>
              <w:t>Nr. ghiduri/ broşuri</w:t>
            </w:r>
            <w:r w:rsidRPr="00841572">
              <w:rPr>
                <w:rFonts w:ascii="Times New Roman" w:hAnsi="Times New Roman"/>
                <w:lang w:val="fr-FR"/>
              </w:rPr>
              <w:t>/ pliante</w:t>
            </w:r>
            <w:r w:rsidRPr="006206DC">
              <w:rPr>
                <w:rFonts w:ascii="Times New Roman" w:hAnsi="Times New Roman"/>
                <w:lang w:val="it-IT"/>
              </w:rPr>
              <w:t xml:space="preserve"> elaborate</w:t>
            </w:r>
          </w:p>
          <w:p w:rsidR="00400644" w:rsidRPr="006206DC" w:rsidRDefault="00400644" w:rsidP="00D91728">
            <w:pPr>
              <w:tabs>
                <w:tab w:val="left" w:pos="12735"/>
              </w:tabs>
              <w:spacing w:after="0" w:line="240" w:lineRule="auto"/>
              <w:rPr>
                <w:rFonts w:ascii="Times New Roman" w:hAnsi="Times New Roman"/>
                <w:lang w:val="it-IT"/>
              </w:rPr>
            </w:pPr>
          </w:p>
        </w:tc>
        <w:tc>
          <w:tcPr>
            <w:tcW w:w="2410" w:type="dxa"/>
          </w:tcPr>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 xml:space="preserve">Tratarea cu superficialitate a activităţii de diseminare a informaţiilor </w:t>
            </w:r>
          </w:p>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Întârzieri cauzate de supraîncărcarea cu alte sarcini a structurilor responsabile</w:t>
            </w:r>
          </w:p>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Accesul limitat la culegeri de spețe, ghiduri etc.</w:t>
            </w:r>
          </w:p>
          <w:p w:rsidR="00400644" w:rsidRPr="00841572" w:rsidRDefault="00400644" w:rsidP="00D91728">
            <w:pPr>
              <w:spacing w:after="0" w:line="240" w:lineRule="auto"/>
              <w:rPr>
                <w:rFonts w:ascii="Times New Roman" w:hAnsi="Times New Roman"/>
                <w:lang w:val="es-ES"/>
              </w:rPr>
            </w:pPr>
          </w:p>
        </w:tc>
        <w:tc>
          <w:tcPr>
            <w:tcW w:w="2126" w:type="dxa"/>
          </w:tcPr>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Note de informare</w:t>
            </w:r>
          </w:p>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Ghiduri</w:t>
            </w:r>
          </w:p>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Broşuri</w:t>
            </w:r>
          </w:p>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Pliante</w:t>
            </w:r>
          </w:p>
          <w:p w:rsidR="00400644" w:rsidRPr="00841572" w:rsidRDefault="00400644" w:rsidP="00D91728">
            <w:pPr>
              <w:spacing w:after="0" w:line="240" w:lineRule="auto"/>
              <w:rPr>
                <w:rFonts w:ascii="Times New Roman" w:hAnsi="Times New Roman"/>
                <w:lang w:val="es-ES"/>
              </w:rPr>
            </w:pPr>
            <w:r w:rsidRPr="00841572">
              <w:rPr>
                <w:rFonts w:ascii="Times New Roman" w:hAnsi="Times New Roman"/>
                <w:lang w:val="es-ES"/>
              </w:rPr>
              <w:t>E-mailuri transmise</w:t>
            </w:r>
          </w:p>
          <w:p w:rsidR="00400644" w:rsidRPr="00841572" w:rsidRDefault="00400644" w:rsidP="00D91728">
            <w:pPr>
              <w:widowControl w:val="0"/>
              <w:autoSpaceDE w:val="0"/>
              <w:autoSpaceDN w:val="0"/>
              <w:adjustRightInd w:val="0"/>
              <w:spacing w:before="3" w:after="0" w:line="242" w:lineRule="auto"/>
              <w:ind w:right="64"/>
              <w:rPr>
                <w:rFonts w:ascii="Times New Roman" w:hAnsi="Times New Roman"/>
                <w:lang w:val="es-ES"/>
              </w:rPr>
            </w:pPr>
            <w:r w:rsidRPr="00841572">
              <w:rPr>
                <w:rFonts w:ascii="Times New Roman" w:hAnsi="Times New Roman"/>
                <w:lang w:val="es-ES"/>
              </w:rPr>
              <w:t>Liste de difuzare</w:t>
            </w:r>
          </w:p>
          <w:p w:rsidR="00400644" w:rsidRPr="00841572" w:rsidRDefault="00400644" w:rsidP="00D91728">
            <w:pPr>
              <w:spacing w:after="0" w:line="240" w:lineRule="auto"/>
              <w:rPr>
                <w:rFonts w:ascii="Times New Roman" w:hAnsi="Times New Roman"/>
              </w:rPr>
            </w:pPr>
            <w:r w:rsidRPr="00841572">
              <w:rPr>
                <w:rFonts w:ascii="Times New Roman" w:hAnsi="Times New Roman"/>
              </w:rPr>
              <w:t>Fișiere publicate pe Intranet</w:t>
            </w:r>
          </w:p>
          <w:p w:rsidR="00400644" w:rsidRPr="00841572" w:rsidRDefault="00400644" w:rsidP="00D91728">
            <w:pPr>
              <w:spacing w:after="0" w:line="240" w:lineRule="auto"/>
              <w:rPr>
                <w:rFonts w:ascii="Times New Roman" w:hAnsi="Times New Roman"/>
              </w:rPr>
            </w:pPr>
          </w:p>
        </w:tc>
        <w:tc>
          <w:tcPr>
            <w:tcW w:w="1417" w:type="dxa"/>
          </w:tcPr>
          <w:p w:rsidR="00400644" w:rsidRPr="00841572" w:rsidRDefault="00400644" w:rsidP="00D91728">
            <w:pPr>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D91728">
            <w:pPr>
              <w:spacing w:after="0" w:line="240" w:lineRule="auto"/>
              <w:rPr>
                <w:rFonts w:ascii="Times New Roman" w:hAnsi="Times New Roman"/>
              </w:rPr>
            </w:pPr>
            <w:r w:rsidRPr="00841572">
              <w:rPr>
                <w:rFonts w:ascii="Times New Roman" w:hAnsi="Times New Roman"/>
              </w:rPr>
              <w:t>Conducerea instituției  Personalul desemnat</w:t>
            </w:r>
          </w:p>
        </w:tc>
        <w:tc>
          <w:tcPr>
            <w:tcW w:w="1275" w:type="dxa"/>
          </w:tcPr>
          <w:p w:rsidR="00400644" w:rsidRPr="00841572" w:rsidRDefault="00400644" w:rsidP="00D91728">
            <w:pPr>
              <w:tabs>
                <w:tab w:val="left" w:pos="12735"/>
              </w:tabs>
              <w:spacing w:after="0" w:line="240" w:lineRule="auto"/>
              <w:rPr>
                <w:rFonts w:ascii="Times New Roman" w:hAnsi="Times New Roman"/>
                <w:lang w:val="es-ES"/>
              </w:rPr>
            </w:pPr>
            <w:r w:rsidRPr="00841572">
              <w:rPr>
                <w:rFonts w:ascii="Times New Roman" w:hAnsi="Times New Roman"/>
                <w:lang w:val="ro-RO"/>
              </w:rPr>
              <w:t>Se va estima în funcție de numărul angajaților, a modului de diseminare (format fizic/ electronic/ mail), a tipului de material (ghid/ pliant/ broșură) etc (se pot utiliza resurse proprii sau finanțări nerambursabile)</w:t>
            </w:r>
          </w:p>
        </w:tc>
      </w:tr>
      <w:tr w:rsidR="00400644" w:rsidRPr="006206DC" w:rsidTr="00560D4F">
        <w:tc>
          <w:tcPr>
            <w:tcW w:w="3686"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 xml:space="preserve">2.3 Organizarea de campanii de informare publică/ </w:t>
            </w:r>
            <w:r w:rsidRPr="00841572">
              <w:rPr>
                <w:rFonts w:ascii="Times New Roman" w:hAnsi="Times New Roman"/>
                <w:lang w:val="es-ES"/>
              </w:rPr>
              <w:t>dezbateri/ consultări/ sesiuni de informare/</w:t>
            </w:r>
            <w:r w:rsidRPr="00841572">
              <w:rPr>
                <w:rFonts w:ascii="Times New Roman" w:hAnsi="Times New Roman"/>
                <w:lang w:val="ro-RO"/>
              </w:rPr>
              <w:t xml:space="preserve"> conferințe de presă în vederea creșterii gradului de conștientizare și a nivelului de educație anticorupție în rândul cetățenilor, precum și cu privire la drepturile și obligațiile pe care aceștia le au în raport cu instituția</w:t>
            </w:r>
          </w:p>
        </w:tc>
        <w:tc>
          <w:tcPr>
            <w:tcW w:w="3402"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Nr. campanii derulate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Tipuri de mesaje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Evoluția percepției privind corupția la nivelul UAT</w:t>
            </w:r>
          </w:p>
          <w:p w:rsidR="00400644" w:rsidRPr="00841572" w:rsidRDefault="00400644" w:rsidP="00D91728">
            <w:pPr>
              <w:tabs>
                <w:tab w:val="left" w:pos="12735"/>
              </w:tabs>
              <w:spacing w:after="0" w:line="240" w:lineRule="auto"/>
              <w:rPr>
                <w:rFonts w:ascii="Times New Roman" w:hAnsi="Times New Roman"/>
                <w:lang w:val="es-ES"/>
              </w:rPr>
            </w:pPr>
            <w:r w:rsidRPr="00841572">
              <w:rPr>
                <w:rFonts w:ascii="Times New Roman" w:hAnsi="Times New Roman"/>
                <w:lang w:val="es-ES"/>
              </w:rPr>
              <w:t>Nr. întâlniri/ dezbateri/ consultări</w:t>
            </w:r>
          </w:p>
          <w:p w:rsidR="00400644" w:rsidRPr="00841572" w:rsidRDefault="00400644" w:rsidP="00D91728">
            <w:pPr>
              <w:tabs>
                <w:tab w:val="left" w:pos="12735"/>
              </w:tabs>
              <w:spacing w:after="0" w:line="240" w:lineRule="auto"/>
              <w:rPr>
                <w:rFonts w:ascii="Times New Roman" w:hAnsi="Times New Roman"/>
                <w:lang w:val="es-ES"/>
              </w:rPr>
            </w:pPr>
            <w:r w:rsidRPr="00841572">
              <w:rPr>
                <w:rFonts w:ascii="Times New Roman" w:hAnsi="Times New Roman"/>
                <w:lang w:val="es-ES"/>
              </w:rPr>
              <w:t>Nr. participanți din partea comunității locale</w:t>
            </w:r>
          </w:p>
          <w:p w:rsidR="00400644" w:rsidRPr="00841572" w:rsidRDefault="00400644" w:rsidP="00D91728">
            <w:pPr>
              <w:tabs>
                <w:tab w:val="left" w:pos="12735"/>
              </w:tabs>
              <w:spacing w:after="0" w:line="240" w:lineRule="auto"/>
              <w:rPr>
                <w:rFonts w:ascii="Times New Roman" w:hAnsi="Times New Roman"/>
                <w:lang w:val="es-ES"/>
              </w:rPr>
            </w:pPr>
            <w:r w:rsidRPr="00841572">
              <w:rPr>
                <w:rFonts w:ascii="Times New Roman" w:hAnsi="Times New Roman"/>
                <w:lang w:val="es-ES"/>
              </w:rPr>
              <w:t>Tipuri de subiecte abordate</w:t>
            </w:r>
          </w:p>
          <w:p w:rsidR="00400644" w:rsidRPr="00841572" w:rsidRDefault="00400644" w:rsidP="00D91728">
            <w:pPr>
              <w:tabs>
                <w:tab w:val="left" w:pos="12735"/>
              </w:tabs>
              <w:spacing w:after="0" w:line="240" w:lineRule="auto"/>
              <w:rPr>
                <w:rFonts w:ascii="Times New Roman" w:hAnsi="Times New Roman"/>
                <w:lang w:val="es-ES"/>
              </w:rPr>
            </w:pPr>
            <w:r w:rsidRPr="00841572">
              <w:rPr>
                <w:rFonts w:ascii="Times New Roman" w:hAnsi="Times New Roman"/>
                <w:lang w:val="es-ES"/>
              </w:rPr>
              <w:t>Nr. recomandări rezultate</w:t>
            </w:r>
          </w:p>
          <w:p w:rsidR="00400644" w:rsidRPr="00841572" w:rsidRDefault="00400644" w:rsidP="00D91728">
            <w:pPr>
              <w:tabs>
                <w:tab w:val="left" w:pos="12735"/>
              </w:tabs>
              <w:spacing w:after="0" w:line="240" w:lineRule="auto"/>
              <w:rPr>
                <w:rFonts w:ascii="Times New Roman" w:hAnsi="Times New Roman"/>
                <w:lang w:val="es-ES"/>
              </w:rPr>
            </w:pPr>
            <w:r w:rsidRPr="00841572">
              <w:rPr>
                <w:rFonts w:ascii="Times New Roman" w:hAnsi="Times New Roman"/>
                <w:lang w:val="es-ES"/>
              </w:rPr>
              <w:t>Nr. și tipuri măsuri adoptate</w:t>
            </w:r>
          </w:p>
          <w:p w:rsidR="00400644" w:rsidRPr="00841572" w:rsidRDefault="00400644" w:rsidP="00D91728">
            <w:pPr>
              <w:spacing w:after="0" w:line="240" w:lineRule="auto"/>
              <w:rPr>
                <w:rFonts w:ascii="Times New Roman" w:hAnsi="Times New Roman"/>
                <w:lang w:val="ro-RO"/>
              </w:rPr>
            </w:pPr>
          </w:p>
        </w:tc>
        <w:tc>
          <w:tcPr>
            <w:tcW w:w="2410"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Resurse financiare insuficiente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Grad scăzut de participare a cetățenilor</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es-ES"/>
              </w:rPr>
              <w:t xml:space="preserve">Lipsa interesului pentru dialogul cu reprezentanţii comunităţii locale/ cetăţenii  </w:t>
            </w:r>
          </w:p>
          <w:p w:rsidR="00400644" w:rsidRPr="00841572" w:rsidRDefault="00400644" w:rsidP="00D91728">
            <w:pPr>
              <w:spacing w:after="0" w:line="240" w:lineRule="auto"/>
              <w:rPr>
                <w:rFonts w:ascii="Times New Roman" w:hAnsi="Times New Roman"/>
                <w:lang w:val="ro-RO"/>
              </w:rPr>
            </w:pPr>
          </w:p>
        </w:tc>
        <w:tc>
          <w:tcPr>
            <w:tcW w:w="2126"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Rapoarte de activitate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Sondaje de opinie</w:t>
            </w:r>
          </w:p>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Evaluări post-campanie</w:t>
            </w:r>
          </w:p>
          <w:p w:rsidR="00400644" w:rsidRPr="000D05D3" w:rsidRDefault="00400644" w:rsidP="00D91728">
            <w:pPr>
              <w:tabs>
                <w:tab w:val="left" w:pos="12735"/>
              </w:tabs>
              <w:spacing w:after="0" w:line="240" w:lineRule="auto"/>
              <w:rPr>
                <w:rFonts w:ascii="Times New Roman" w:hAnsi="Times New Roman"/>
                <w:lang w:val="fr-FR"/>
              </w:rPr>
            </w:pPr>
            <w:r w:rsidRPr="000D05D3">
              <w:rPr>
                <w:rFonts w:ascii="Times New Roman" w:hAnsi="Times New Roman"/>
                <w:lang w:val="fr-FR"/>
              </w:rPr>
              <w:t xml:space="preserve">Site-ul instituției </w:t>
            </w:r>
          </w:p>
          <w:p w:rsidR="00400644" w:rsidRPr="00841572" w:rsidRDefault="00400644" w:rsidP="00D91728">
            <w:pPr>
              <w:tabs>
                <w:tab w:val="left" w:pos="12735"/>
              </w:tabs>
              <w:spacing w:after="0" w:line="240" w:lineRule="auto"/>
              <w:rPr>
                <w:rFonts w:ascii="Times New Roman" w:hAnsi="Times New Roman"/>
              </w:rPr>
            </w:pPr>
            <w:r w:rsidRPr="00841572">
              <w:rPr>
                <w:rFonts w:ascii="Times New Roman" w:hAnsi="Times New Roman"/>
              </w:rPr>
              <w:t xml:space="preserve">Minute </w:t>
            </w:r>
          </w:p>
          <w:p w:rsidR="00400644" w:rsidRPr="00841572" w:rsidRDefault="00400644" w:rsidP="00D91728">
            <w:pPr>
              <w:tabs>
                <w:tab w:val="left" w:pos="12735"/>
              </w:tabs>
              <w:spacing w:after="0" w:line="240" w:lineRule="auto"/>
              <w:rPr>
                <w:rFonts w:ascii="Times New Roman" w:hAnsi="Times New Roman"/>
              </w:rPr>
            </w:pPr>
            <w:r w:rsidRPr="00841572">
              <w:rPr>
                <w:rFonts w:ascii="Times New Roman" w:hAnsi="Times New Roman"/>
              </w:rPr>
              <w:t>Rapoarte activitate</w:t>
            </w:r>
          </w:p>
          <w:p w:rsidR="00400644" w:rsidRPr="00841572" w:rsidRDefault="00400644" w:rsidP="00D91728">
            <w:pPr>
              <w:spacing w:after="0" w:line="240" w:lineRule="auto"/>
              <w:rPr>
                <w:rFonts w:ascii="Times New Roman" w:hAnsi="Times New Roman"/>
                <w:lang w:val="ro-RO"/>
              </w:rPr>
            </w:pPr>
          </w:p>
        </w:tc>
        <w:tc>
          <w:tcPr>
            <w:tcW w:w="1417" w:type="dxa"/>
          </w:tcPr>
          <w:p w:rsidR="00400644" w:rsidRPr="00841572" w:rsidRDefault="00400644" w:rsidP="00D91728">
            <w:pPr>
              <w:spacing w:after="0" w:line="240" w:lineRule="auto"/>
              <w:rPr>
                <w:rFonts w:ascii="Times New Roman" w:hAnsi="Times New Roman"/>
                <w:lang w:val="ro-RO"/>
              </w:rPr>
            </w:pPr>
            <w:r w:rsidRPr="00841572">
              <w:rPr>
                <w:rFonts w:ascii="Times New Roman" w:hAnsi="Times New Roman"/>
                <w:lang w:val="ro-RO"/>
              </w:rPr>
              <w:t xml:space="preserve">Permanent </w:t>
            </w:r>
          </w:p>
        </w:tc>
        <w:tc>
          <w:tcPr>
            <w:tcW w:w="1560" w:type="dxa"/>
          </w:tcPr>
          <w:p w:rsidR="00400644" w:rsidRDefault="00400644" w:rsidP="00D91728">
            <w:pPr>
              <w:spacing w:after="0" w:line="240" w:lineRule="auto"/>
              <w:rPr>
                <w:rFonts w:ascii="Times New Roman" w:hAnsi="Times New Roman"/>
                <w:lang w:val="ro-RO"/>
              </w:rPr>
            </w:pPr>
            <w:r w:rsidRPr="00841572">
              <w:rPr>
                <w:rFonts w:ascii="Times New Roman" w:hAnsi="Times New Roman"/>
                <w:lang w:val="ro-RO"/>
              </w:rPr>
              <w:t>Cond</w:t>
            </w:r>
            <w:r>
              <w:rPr>
                <w:rFonts w:ascii="Times New Roman" w:hAnsi="Times New Roman"/>
                <w:lang w:val="ro-RO"/>
              </w:rPr>
              <w:t>ucerea instituției Coordonator plan</w:t>
            </w:r>
            <w:r w:rsidRPr="00841572">
              <w:rPr>
                <w:rFonts w:ascii="Times New Roman" w:hAnsi="Times New Roman"/>
                <w:lang w:val="ro-RO"/>
              </w:rPr>
              <w:t xml:space="preserve"> de integritate</w:t>
            </w:r>
          </w:p>
          <w:p w:rsidR="00400644" w:rsidRPr="00841572" w:rsidRDefault="00400644" w:rsidP="00D91728">
            <w:pPr>
              <w:spacing w:after="0" w:line="240" w:lineRule="auto"/>
              <w:rPr>
                <w:rFonts w:ascii="Times New Roman" w:hAnsi="Times New Roman"/>
                <w:lang w:val="ro-RO"/>
              </w:rPr>
            </w:pPr>
            <w:r>
              <w:rPr>
                <w:rFonts w:ascii="Times New Roman" w:hAnsi="Times New Roman"/>
                <w:lang w:val="ro-RO"/>
              </w:rPr>
              <w:t>Consilier de etică</w:t>
            </w:r>
          </w:p>
        </w:tc>
        <w:tc>
          <w:tcPr>
            <w:tcW w:w="1275"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Se va estima în funcție d</w:t>
            </w:r>
            <w:r>
              <w:rPr>
                <w:rFonts w:ascii="Times New Roman" w:hAnsi="Times New Roman"/>
                <w:lang w:val="ro-RO"/>
              </w:rPr>
              <w:t>e tipul de campanie, dimensiune</w:t>
            </w:r>
            <w:r w:rsidRPr="00841572">
              <w:rPr>
                <w:rFonts w:ascii="Times New Roman" w:hAnsi="Times New Roman"/>
                <w:lang w:val="ro-RO"/>
              </w:rPr>
              <w:t xml:space="preserve"> grup țintă etc. (se pot utiliza resurse proprii sau finanțări nerambursabile)</w:t>
            </w:r>
          </w:p>
        </w:tc>
      </w:tr>
      <w:tr w:rsidR="00400644" w:rsidRPr="006206DC" w:rsidTr="00560D4F">
        <w:tc>
          <w:tcPr>
            <w:tcW w:w="3686" w:type="dxa"/>
          </w:tcPr>
          <w:p w:rsidR="00400644" w:rsidRPr="00841572" w:rsidRDefault="00400644" w:rsidP="00537C64">
            <w:pPr>
              <w:tabs>
                <w:tab w:val="left" w:pos="90"/>
              </w:tabs>
              <w:spacing w:before="100" w:beforeAutospacing="1" w:after="100" w:afterAutospacing="1" w:line="240" w:lineRule="auto"/>
              <w:rPr>
                <w:rFonts w:ascii="Times New Roman" w:hAnsi="Times New Roman"/>
                <w:lang w:val="es-ES"/>
              </w:rPr>
            </w:pPr>
            <w:r w:rsidRPr="00841572">
              <w:rPr>
                <w:rFonts w:ascii="Times New Roman" w:hAnsi="Times New Roman"/>
                <w:lang w:val="es-ES"/>
              </w:rPr>
              <w:t>2.4 Punerea la dispoziţia publicului a unor modalităţi de evaluare a gradului de satisfacție a cetățenilor cu privire la conduita funcţionarilor/ personalului și calitatea serviciilor oferite (formulare, registru de sesizări, sesizări on-line)</w:t>
            </w:r>
          </w:p>
        </w:tc>
        <w:tc>
          <w:tcPr>
            <w:tcW w:w="3402" w:type="dxa"/>
          </w:tcPr>
          <w:p w:rsidR="00400644" w:rsidRPr="00841572" w:rsidRDefault="00400644" w:rsidP="00537C64">
            <w:pPr>
              <w:tabs>
                <w:tab w:val="left" w:pos="12735"/>
              </w:tabs>
              <w:spacing w:after="0" w:line="240" w:lineRule="auto"/>
              <w:rPr>
                <w:rFonts w:ascii="Times New Roman" w:hAnsi="Times New Roman"/>
                <w:lang w:val="es-ES"/>
              </w:rPr>
            </w:pPr>
            <w:r w:rsidRPr="00841572">
              <w:rPr>
                <w:rFonts w:ascii="Times New Roman" w:hAnsi="Times New Roman"/>
                <w:lang w:val="es-ES"/>
              </w:rPr>
              <w:t>Nr. sesizări primite</w:t>
            </w:r>
          </w:p>
          <w:p w:rsidR="00400644" w:rsidRPr="00841572" w:rsidRDefault="00400644" w:rsidP="00537C64">
            <w:pPr>
              <w:tabs>
                <w:tab w:val="left" w:pos="12735"/>
              </w:tabs>
              <w:spacing w:after="0" w:line="240" w:lineRule="auto"/>
              <w:rPr>
                <w:rFonts w:ascii="Times New Roman" w:hAnsi="Times New Roman"/>
                <w:lang w:val="es-ES"/>
              </w:rPr>
            </w:pPr>
            <w:r w:rsidRPr="00841572">
              <w:rPr>
                <w:rFonts w:ascii="Times New Roman" w:hAnsi="Times New Roman"/>
                <w:lang w:val="es-ES"/>
              </w:rPr>
              <w:t>Tipul faptelor asupra cărora se fac sesizări</w:t>
            </w:r>
          </w:p>
          <w:p w:rsidR="00400644" w:rsidRPr="00841572" w:rsidRDefault="00400644" w:rsidP="00537C64">
            <w:pPr>
              <w:tabs>
                <w:tab w:val="left" w:pos="12735"/>
              </w:tabs>
              <w:spacing w:after="0" w:line="240" w:lineRule="auto"/>
              <w:rPr>
                <w:rFonts w:ascii="Times New Roman" w:hAnsi="Times New Roman"/>
                <w:lang w:val="es-ES"/>
              </w:rPr>
            </w:pPr>
            <w:r w:rsidRPr="00841572">
              <w:rPr>
                <w:rFonts w:ascii="Times New Roman" w:hAnsi="Times New Roman"/>
                <w:lang w:val="es-ES"/>
              </w:rPr>
              <w:t>Tipul măsurilor administrative dispuse</w:t>
            </w:r>
          </w:p>
          <w:p w:rsidR="00400644" w:rsidRPr="00841572" w:rsidRDefault="00400644" w:rsidP="00537C64">
            <w:pPr>
              <w:tabs>
                <w:tab w:val="left" w:pos="12735"/>
              </w:tabs>
              <w:spacing w:after="0" w:line="240" w:lineRule="auto"/>
              <w:rPr>
                <w:rFonts w:ascii="Times New Roman" w:hAnsi="Times New Roman"/>
                <w:lang w:val="es-ES"/>
              </w:rPr>
            </w:pPr>
            <w:r w:rsidRPr="00841572">
              <w:rPr>
                <w:rFonts w:ascii="Times New Roman" w:hAnsi="Times New Roman"/>
                <w:lang w:val="es-ES"/>
              </w:rPr>
              <w:t>Nr. sesizări la comisia de disciplină</w:t>
            </w:r>
          </w:p>
          <w:p w:rsidR="00400644" w:rsidRPr="006206DC" w:rsidRDefault="00400644" w:rsidP="00537C64">
            <w:pPr>
              <w:tabs>
                <w:tab w:val="left" w:pos="12735"/>
              </w:tabs>
              <w:spacing w:after="0" w:line="240" w:lineRule="auto"/>
              <w:rPr>
                <w:rFonts w:ascii="Times New Roman" w:hAnsi="Times New Roman"/>
                <w:lang w:val="es-ES"/>
              </w:rPr>
            </w:pPr>
            <w:r w:rsidRPr="006206DC">
              <w:rPr>
                <w:rFonts w:ascii="Times New Roman" w:hAnsi="Times New Roman"/>
                <w:lang w:val="es-ES"/>
              </w:rPr>
              <w:t>Nr. chestionare aplicate</w:t>
            </w:r>
          </w:p>
        </w:tc>
        <w:tc>
          <w:tcPr>
            <w:tcW w:w="2410" w:type="dxa"/>
          </w:tcPr>
          <w:p w:rsidR="00400644" w:rsidRPr="00841572" w:rsidRDefault="00400644" w:rsidP="00537C64">
            <w:pPr>
              <w:spacing w:after="0" w:line="240" w:lineRule="auto"/>
              <w:rPr>
                <w:rFonts w:ascii="Times New Roman" w:hAnsi="Times New Roman"/>
              </w:rPr>
            </w:pPr>
            <w:r w:rsidRPr="00841572">
              <w:rPr>
                <w:rFonts w:ascii="Times New Roman" w:hAnsi="Times New Roman"/>
              </w:rPr>
              <w:t>Resurse umane şi financiare insuficiente</w:t>
            </w:r>
          </w:p>
          <w:p w:rsidR="00400644" w:rsidRPr="00841572" w:rsidRDefault="00400644" w:rsidP="00537C64">
            <w:pPr>
              <w:spacing w:after="0" w:line="240" w:lineRule="auto"/>
              <w:rPr>
                <w:rFonts w:ascii="Times New Roman" w:hAnsi="Times New Roman"/>
              </w:rPr>
            </w:pPr>
          </w:p>
        </w:tc>
        <w:tc>
          <w:tcPr>
            <w:tcW w:w="2126" w:type="dxa"/>
          </w:tcPr>
          <w:p w:rsidR="00400644" w:rsidRPr="00841572" w:rsidRDefault="00400644" w:rsidP="00537C64">
            <w:pPr>
              <w:spacing w:after="0" w:line="240" w:lineRule="auto"/>
              <w:rPr>
                <w:rFonts w:ascii="Times New Roman" w:hAnsi="Times New Roman"/>
                <w:lang w:val="es-ES"/>
              </w:rPr>
            </w:pPr>
            <w:r w:rsidRPr="00841572">
              <w:rPr>
                <w:rFonts w:ascii="Times New Roman" w:hAnsi="Times New Roman"/>
                <w:lang w:val="es-ES"/>
              </w:rPr>
              <w:t>Site-ul instituției</w:t>
            </w:r>
          </w:p>
          <w:p w:rsidR="00400644" w:rsidRPr="00841572" w:rsidRDefault="00400644" w:rsidP="00537C64">
            <w:pPr>
              <w:spacing w:after="0" w:line="240" w:lineRule="auto"/>
              <w:rPr>
                <w:rFonts w:ascii="Times New Roman" w:hAnsi="Times New Roman"/>
                <w:lang w:val="es-ES"/>
              </w:rPr>
            </w:pPr>
            <w:r w:rsidRPr="00841572">
              <w:rPr>
                <w:rFonts w:ascii="Times New Roman" w:hAnsi="Times New Roman"/>
                <w:lang w:val="es-ES"/>
              </w:rPr>
              <w:t>Registrul de sesizări</w:t>
            </w:r>
          </w:p>
          <w:p w:rsidR="00400644" w:rsidRPr="00841572" w:rsidRDefault="00400644" w:rsidP="00537C64">
            <w:pPr>
              <w:spacing w:after="0" w:line="240" w:lineRule="auto"/>
              <w:rPr>
                <w:rFonts w:ascii="Times New Roman" w:hAnsi="Times New Roman"/>
              </w:rPr>
            </w:pPr>
            <w:r w:rsidRPr="00841572">
              <w:rPr>
                <w:rFonts w:ascii="Times New Roman" w:hAnsi="Times New Roman"/>
              </w:rPr>
              <w:t>Formulare</w:t>
            </w:r>
          </w:p>
          <w:p w:rsidR="00400644" w:rsidRPr="00841572" w:rsidRDefault="00400644" w:rsidP="00537C64">
            <w:pPr>
              <w:spacing w:after="0" w:line="240" w:lineRule="auto"/>
              <w:rPr>
                <w:rFonts w:ascii="Times New Roman" w:hAnsi="Times New Roman"/>
              </w:rPr>
            </w:pPr>
            <w:r w:rsidRPr="00841572">
              <w:rPr>
                <w:rFonts w:ascii="Times New Roman" w:hAnsi="Times New Roman"/>
              </w:rPr>
              <w:t>Raport de activitate</w:t>
            </w:r>
          </w:p>
          <w:p w:rsidR="00400644" w:rsidRPr="00841572" w:rsidRDefault="00400644" w:rsidP="00537C64">
            <w:pPr>
              <w:spacing w:after="0" w:line="240" w:lineRule="auto"/>
              <w:rPr>
                <w:rFonts w:ascii="Times New Roman" w:hAnsi="Times New Roman"/>
              </w:rPr>
            </w:pPr>
          </w:p>
        </w:tc>
        <w:tc>
          <w:tcPr>
            <w:tcW w:w="1417" w:type="dxa"/>
          </w:tcPr>
          <w:p w:rsidR="00400644" w:rsidRPr="00841572" w:rsidRDefault="00400644" w:rsidP="00537C64">
            <w:pPr>
              <w:tabs>
                <w:tab w:val="left" w:pos="12735"/>
              </w:tabs>
              <w:spacing w:after="0" w:line="240" w:lineRule="auto"/>
              <w:rPr>
                <w:rFonts w:ascii="Times New Roman" w:hAnsi="Times New Roman"/>
              </w:rPr>
            </w:pPr>
            <w:r w:rsidRPr="00841572">
              <w:rPr>
                <w:rFonts w:ascii="Times New Roman" w:hAnsi="Times New Roman"/>
              </w:rPr>
              <w:t>Permanent</w:t>
            </w:r>
          </w:p>
          <w:p w:rsidR="00400644" w:rsidRPr="00841572" w:rsidRDefault="00400644" w:rsidP="00537C64">
            <w:pPr>
              <w:spacing w:after="0" w:line="240" w:lineRule="auto"/>
              <w:rPr>
                <w:rFonts w:ascii="Times New Roman" w:hAnsi="Times New Roman"/>
              </w:rPr>
            </w:pPr>
          </w:p>
        </w:tc>
        <w:tc>
          <w:tcPr>
            <w:tcW w:w="1560" w:type="dxa"/>
          </w:tcPr>
          <w:p w:rsidR="00400644" w:rsidRPr="00841572" w:rsidRDefault="00400644" w:rsidP="00537C64">
            <w:pPr>
              <w:tabs>
                <w:tab w:val="left" w:pos="12735"/>
              </w:tabs>
              <w:spacing w:after="0" w:line="240" w:lineRule="auto"/>
              <w:rPr>
                <w:rFonts w:ascii="Times New Roman" w:hAnsi="Times New Roman"/>
                <w:lang w:val="es-ES"/>
              </w:rPr>
            </w:pPr>
            <w:r w:rsidRPr="00841572">
              <w:rPr>
                <w:rFonts w:ascii="Times New Roman" w:hAnsi="Times New Roman"/>
                <w:lang w:val="es-ES"/>
              </w:rPr>
              <w:t>Conducerea instituţiei publice</w:t>
            </w:r>
          </w:p>
          <w:p w:rsidR="00400644" w:rsidRDefault="00400644" w:rsidP="00537C64">
            <w:pPr>
              <w:tabs>
                <w:tab w:val="left" w:pos="12735"/>
              </w:tabs>
              <w:spacing w:after="0" w:line="240" w:lineRule="auto"/>
              <w:rPr>
                <w:rFonts w:ascii="Times New Roman" w:hAnsi="Times New Roman"/>
                <w:lang w:val="ro-RO"/>
              </w:rPr>
            </w:pPr>
            <w:r>
              <w:rPr>
                <w:rFonts w:ascii="Times New Roman" w:hAnsi="Times New Roman"/>
                <w:lang w:val="ro-RO"/>
              </w:rPr>
              <w:t>Coordonator plan</w:t>
            </w:r>
            <w:r w:rsidRPr="00841572">
              <w:rPr>
                <w:rFonts w:ascii="Times New Roman" w:hAnsi="Times New Roman"/>
                <w:lang w:val="ro-RO"/>
              </w:rPr>
              <w:t xml:space="preserve"> de integritate</w:t>
            </w:r>
          </w:p>
          <w:p w:rsidR="00400644" w:rsidRPr="00841572" w:rsidRDefault="00400644" w:rsidP="00537C64">
            <w:pPr>
              <w:tabs>
                <w:tab w:val="left" w:pos="12735"/>
              </w:tabs>
              <w:spacing w:after="0" w:line="240" w:lineRule="auto"/>
              <w:rPr>
                <w:rFonts w:ascii="Times New Roman" w:hAnsi="Times New Roman"/>
                <w:lang w:val="es-ES"/>
              </w:rPr>
            </w:pPr>
            <w:r>
              <w:rPr>
                <w:rFonts w:ascii="Times New Roman" w:hAnsi="Times New Roman"/>
                <w:lang w:val="ro-RO"/>
              </w:rPr>
              <w:t>Consilier de etică</w:t>
            </w:r>
          </w:p>
        </w:tc>
        <w:tc>
          <w:tcPr>
            <w:tcW w:w="1275" w:type="dxa"/>
          </w:tcPr>
          <w:p w:rsidR="00400644" w:rsidRPr="00841572" w:rsidRDefault="00400644" w:rsidP="00537C64">
            <w:pPr>
              <w:tabs>
                <w:tab w:val="left" w:pos="12735"/>
              </w:tabs>
              <w:spacing w:after="0" w:line="240" w:lineRule="auto"/>
              <w:rPr>
                <w:rFonts w:ascii="Times New Roman" w:hAnsi="Times New Roman"/>
                <w:lang w:val="es-ES"/>
              </w:rPr>
            </w:pPr>
            <w:r w:rsidRPr="00841572">
              <w:rPr>
                <w:rFonts w:ascii="Times New Roman" w:hAnsi="Times New Roman"/>
                <w:lang w:val="es-ES"/>
              </w:rPr>
              <w:t>Necesar doar în cazul implementării unui sistem online.</w:t>
            </w:r>
          </w:p>
        </w:tc>
      </w:tr>
      <w:tr w:rsidR="00400644" w:rsidRPr="006206DC" w:rsidTr="00560D4F">
        <w:tc>
          <w:tcPr>
            <w:tcW w:w="3686"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2.5 Derularea de campanii de conștientizare, organizarea de dezbateri publice periodice cu privire la prevenirea corupției și promovarea bunelor practici anticorupție</w:t>
            </w:r>
          </w:p>
        </w:tc>
        <w:tc>
          <w:tcPr>
            <w:tcW w:w="3402"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Nr. campanii de conștientizare derulate</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Nr. de dezbateri publice organizate</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Nr. bune practici diseminate</w:t>
            </w:r>
          </w:p>
          <w:p w:rsidR="00400644" w:rsidRPr="00841572" w:rsidRDefault="00400644" w:rsidP="00537C64">
            <w:pPr>
              <w:spacing w:after="0" w:line="240" w:lineRule="auto"/>
              <w:rPr>
                <w:rFonts w:ascii="Times New Roman" w:hAnsi="Times New Roman"/>
                <w:lang w:val="ro-RO"/>
              </w:rPr>
            </w:pPr>
          </w:p>
        </w:tc>
        <w:tc>
          <w:tcPr>
            <w:tcW w:w="2410"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Nealocarea resurselor necesare (bugetare și umane)</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Nivel scăzut de interes și participare a cetățenilor</w:t>
            </w:r>
          </w:p>
        </w:tc>
        <w:tc>
          <w:tcPr>
            <w:tcW w:w="2126"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Pagina web a instituției</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Rapoarte de activitate</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Presa locală</w:t>
            </w:r>
          </w:p>
        </w:tc>
        <w:tc>
          <w:tcPr>
            <w:tcW w:w="1417"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 xml:space="preserve">Permanent </w:t>
            </w:r>
          </w:p>
        </w:tc>
        <w:tc>
          <w:tcPr>
            <w:tcW w:w="1560" w:type="dxa"/>
          </w:tcPr>
          <w:p w:rsidR="00400644" w:rsidRPr="00841572" w:rsidRDefault="00400644" w:rsidP="00537C64">
            <w:pPr>
              <w:tabs>
                <w:tab w:val="left" w:pos="12735"/>
              </w:tabs>
              <w:spacing w:after="0" w:line="240" w:lineRule="auto"/>
              <w:rPr>
                <w:rFonts w:ascii="Times New Roman" w:hAnsi="Times New Roman"/>
                <w:lang w:val="es-ES"/>
              </w:rPr>
            </w:pPr>
            <w:r w:rsidRPr="00841572">
              <w:rPr>
                <w:rFonts w:ascii="Times New Roman" w:hAnsi="Times New Roman"/>
                <w:lang w:val="es-ES"/>
              </w:rPr>
              <w:t>Conducerea instituţiei publice</w:t>
            </w:r>
          </w:p>
          <w:p w:rsidR="00400644" w:rsidRDefault="00400644" w:rsidP="00537C64">
            <w:pPr>
              <w:tabs>
                <w:tab w:val="left" w:pos="12735"/>
              </w:tabs>
              <w:spacing w:after="0" w:line="240" w:lineRule="auto"/>
              <w:rPr>
                <w:rFonts w:ascii="Times New Roman" w:hAnsi="Times New Roman"/>
                <w:lang w:val="ro-RO"/>
              </w:rPr>
            </w:pPr>
            <w:r>
              <w:rPr>
                <w:rFonts w:ascii="Times New Roman" w:hAnsi="Times New Roman"/>
                <w:lang w:val="ro-RO"/>
              </w:rPr>
              <w:t>Coordonator plan</w:t>
            </w:r>
            <w:r w:rsidRPr="00841572">
              <w:rPr>
                <w:rFonts w:ascii="Times New Roman" w:hAnsi="Times New Roman"/>
                <w:lang w:val="ro-RO"/>
              </w:rPr>
              <w:t xml:space="preserve"> de integritate</w:t>
            </w:r>
          </w:p>
          <w:p w:rsidR="00400644" w:rsidRPr="00841572" w:rsidRDefault="00400644" w:rsidP="00537C64">
            <w:pPr>
              <w:spacing w:after="0" w:line="240" w:lineRule="auto"/>
              <w:rPr>
                <w:rFonts w:ascii="Times New Roman" w:hAnsi="Times New Roman"/>
                <w:lang w:val="ro-RO"/>
              </w:rPr>
            </w:pPr>
            <w:r>
              <w:rPr>
                <w:rFonts w:ascii="Times New Roman" w:hAnsi="Times New Roman"/>
                <w:lang w:val="ro-RO"/>
              </w:rPr>
              <w:t>Consilier de etică</w:t>
            </w:r>
          </w:p>
        </w:tc>
        <w:tc>
          <w:tcPr>
            <w:tcW w:w="1275"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Se va estima în funcție d</w:t>
            </w:r>
            <w:r>
              <w:rPr>
                <w:rFonts w:ascii="Times New Roman" w:hAnsi="Times New Roman"/>
                <w:lang w:val="ro-RO"/>
              </w:rPr>
              <w:t>e tipul de campanie, dimensiune</w:t>
            </w:r>
            <w:r w:rsidRPr="00841572">
              <w:rPr>
                <w:rFonts w:ascii="Times New Roman" w:hAnsi="Times New Roman"/>
                <w:lang w:val="ro-RO"/>
              </w:rPr>
              <w:t xml:space="preserve"> grup țintă etc. (se pot utiliza resurse proprii sau finanțări nerambursabile)</w:t>
            </w:r>
          </w:p>
        </w:tc>
      </w:tr>
      <w:tr w:rsidR="00400644" w:rsidRPr="000D05D3" w:rsidTr="00560D4F">
        <w:tc>
          <w:tcPr>
            <w:tcW w:w="3686"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2.6 Realizarea unor proiecte/ activități având ca obiectiv prevenirea corupției, promovarea eticii, integrității și bunei guvernări în parteneriat cu societatea civilă</w:t>
            </w:r>
          </w:p>
        </w:tc>
        <w:tc>
          <w:tcPr>
            <w:tcW w:w="3402"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Nr. protocoale de colaborare încheiate</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Nr. de proiecte/ activități derulate</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Nr. și gradul de implicare a reprezentanților societății civile în proiecte/ activități</w:t>
            </w:r>
          </w:p>
        </w:tc>
        <w:tc>
          <w:tcPr>
            <w:tcW w:w="2410"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Nealocarea resurselor necesare (bugetare și umane)</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Nivel scăzut de participare/ implicare a reprezentanților UAT-ului</w:t>
            </w:r>
          </w:p>
        </w:tc>
        <w:tc>
          <w:tcPr>
            <w:tcW w:w="2126"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Pagina web a instituției</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Rapoarte de activitate</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Presa locală</w:t>
            </w:r>
          </w:p>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Rezultatele proiectelor/</w:t>
            </w:r>
            <w:r>
              <w:rPr>
                <w:rFonts w:ascii="Times New Roman" w:hAnsi="Times New Roman"/>
                <w:lang w:val="ro-RO"/>
              </w:rPr>
              <w:t xml:space="preserve"> </w:t>
            </w:r>
            <w:r w:rsidRPr="00841572">
              <w:rPr>
                <w:rFonts w:ascii="Times New Roman" w:hAnsi="Times New Roman"/>
                <w:lang w:val="ro-RO"/>
              </w:rPr>
              <w:t>activităților</w:t>
            </w:r>
          </w:p>
        </w:tc>
        <w:tc>
          <w:tcPr>
            <w:tcW w:w="1417"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 xml:space="preserve"> Permanent</w:t>
            </w:r>
          </w:p>
        </w:tc>
        <w:tc>
          <w:tcPr>
            <w:tcW w:w="1560" w:type="dxa"/>
          </w:tcPr>
          <w:p w:rsidR="00400644" w:rsidRPr="00841572" w:rsidRDefault="00400644" w:rsidP="00537C64">
            <w:pPr>
              <w:tabs>
                <w:tab w:val="left" w:pos="12735"/>
              </w:tabs>
              <w:spacing w:after="0" w:line="240" w:lineRule="auto"/>
              <w:rPr>
                <w:rFonts w:ascii="Times New Roman" w:hAnsi="Times New Roman"/>
                <w:lang w:val="es-ES"/>
              </w:rPr>
            </w:pPr>
            <w:r w:rsidRPr="00841572">
              <w:rPr>
                <w:rFonts w:ascii="Times New Roman" w:hAnsi="Times New Roman"/>
                <w:lang w:val="es-ES"/>
              </w:rPr>
              <w:t>Conducerea instituţiei publice</w:t>
            </w:r>
          </w:p>
          <w:p w:rsidR="00400644" w:rsidRDefault="00400644" w:rsidP="00537C64">
            <w:pPr>
              <w:tabs>
                <w:tab w:val="left" w:pos="12735"/>
              </w:tabs>
              <w:spacing w:after="0" w:line="240" w:lineRule="auto"/>
              <w:rPr>
                <w:rFonts w:ascii="Times New Roman" w:hAnsi="Times New Roman"/>
                <w:lang w:val="ro-RO"/>
              </w:rPr>
            </w:pPr>
            <w:r>
              <w:rPr>
                <w:rFonts w:ascii="Times New Roman" w:hAnsi="Times New Roman"/>
                <w:lang w:val="ro-RO"/>
              </w:rPr>
              <w:t>Coordonator plan</w:t>
            </w:r>
            <w:r w:rsidRPr="00841572">
              <w:rPr>
                <w:rFonts w:ascii="Times New Roman" w:hAnsi="Times New Roman"/>
                <w:lang w:val="ro-RO"/>
              </w:rPr>
              <w:t xml:space="preserve"> de integritate</w:t>
            </w:r>
          </w:p>
          <w:p w:rsidR="00400644" w:rsidRPr="00841572" w:rsidRDefault="00400644" w:rsidP="00537C64">
            <w:pPr>
              <w:spacing w:after="0" w:line="240" w:lineRule="auto"/>
              <w:rPr>
                <w:rFonts w:ascii="Times New Roman" w:hAnsi="Times New Roman"/>
                <w:lang w:val="ro-RO"/>
              </w:rPr>
            </w:pPr>
            <w:r>
              <w:rPr>
                <w:rFonts w:ascii="Times New Roman" w:hAnsi="Times New Roman"/>
                <w:lang w:val="ro-RO"/>
              </w:rPr>
              <w:t>Consilier de etică</w:t>
            </w:r>
          </w:p>
        </w:tc>
        <w:tc>
          <w:tcPr>
            <w:tcW w:w="1275" w:type="dxa"/>
          </w:tcPr>
          <w:p w:rsidR="00400644" w:rsidRPr="00841572" w:rsidRDefault="00400644" w:rsidP="00537C64">
            <w:pPr>
              <w:spacing w:after="0" w:line="240" w:lineRule="auto"/>
              <w:rPr>
                <w:rFonts w:ascii="Times New Roman" w:hAnsi="Times New Roman"/>
                <w:lang w:val="ro-RO"/>
              </w:rPr>
            </w:pPr>
            <w:r w:rsidRPr="00841572">
              <w:rPr>
                <w:rFonts w:ascii="Times New Roman" w:hAnsi="Times New Roman"/>
                <w:lang w:val="ro-RO"/>
              </w:rPr>
              <w:t>Se va estima în funcție de activitățile proiectului.</w:t>
            </w:r>
          </w:p>
        </w:tc>
      </w:tr>
      <w:tr w:rsidR="00400644" w:rsidRPr="000D05D3" w:rsidTr="00560D4F">
        <w:tc>
          <w:tcPr>
            <w:tcW w:w="3686" w:type="dxa"/>
          </w:tcPr>
          <w:p w:rsidR="00400644" w:rsidRPr="00841572" w:rsidRDefault="00400644" w:rsidP="00D57EB4">
            <w:pPr>
              <w:spacing w:after="0" w:line="240" w:lineRule="auto"/>
              <w:rPr>
                <w:rFonts w:ascii="Times New Roman" w:hAnsi="Times New Roman"/>
                <w:lang w:val="ro-RO"/>
              </w:rPr>
            </w:pPr>
            <w:r>
              <w:rPr>
                <w:rFonts w:ascii="Times New Roman" w:hAnsi="Times New Roman"/>
                <w:lang w:val="ro-RO"/>
              </w:rPr>
              <w:t>2.7</w:t>
            </w:r>
            <w:r w:rsidRPr="00841572">
              <w:rPr>
                <w:rFonts w:ascii="Times New Roman" w:hAnsi="Times New Roman"/>
                <w:lang w:val="ro-RO"/>
              </w:rPr>
              <w:t xml:space="preserve"> Sporirea instrumentelor/ mecanismelor de control în organizarea examenelor/ concursurilor de promovare/ recrutare (Ex: înregistrări audio/ video)</w:t>
            </w:r>
          </w:p>
        </w:tc>
        <w:tc>
          <w:tcPr>
            <w:tcW w:w="3402"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Procedură internă elaborată și aprobată </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Procedură internă implementată</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situații de încălcare a normelor</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contestații depuse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Sistem de monitorizare audio/video funcțional</w:t>
            </w:r>
          </w:p>
        </w:tc>
        <w:tc>
          <w:tcPr>
            <w:tcW w:w="241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Lipsa resurselor financiare și umane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es-ES"/>
              </w:rPr>
              <w:t xml:space="preserve">Nerespectarea procedurii de </w:t>
            </w:r>
            <w:r w:rsidRPr="00841572">
              <w:rPr>
                <w:rFonts w:ascii="Times New Roman" w:hAnsi="Times New Roman"/>
                <w:lang w:val="ro-RO"/>
              </w:rPr>
              <w:t>către personalul desemnat în comisiile de concurs</w:t>
            </w:r>
          </w:p>
        </w:tc>
        <w:tc>
          <w:tcPr>
            <w:tcW w:w="2126"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Procedură operațională</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Sistem de monitorizare audio/video</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Înregistrările audio/video </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Nr. contestații </w:t>
            </w:r>
            <w:r>
              <w:rPr>
                <w:rFonts w:ascii="Times New Roman" w:hAnsi="Times New Roman"/>
                <w:lang w:val="ro-RO"/>
              </w:rPr>
              <w:t>respinse/ soluționate favorabil</w:t>
            </w:r>
          </w:p>
        </w:tc>
        <w:tc>
          <w:tcPr>
            <w:tcW w:w="1417"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Permanent </w:t>
            </w:r>
          </w:p>
        </w:tc>
        <w:tc>
          <w:tcPr>
            <w:tcW w:w="156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Comisie concurs</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În funcție de resurse</w:t>
            </w:r>
            <w:r>
              <w:rPr>
                <w:rFonts w:ascii="Times New Roman" w:hAnsi="Times New Roman"/>
                <w:lang w:val="ro-RO"/>
              </w:rPr>
              <w:t>le</w:t>
            </w:r>
            <w:r w:rsidRPr="00841572">
              <w:rPr>
                <w:rFonts w:ascii="Times New Roman" w:hAnsi="Times New Roman"/>
                <w:lang w:val="ro-RO"/>
              </w:rPr>
              <w:t xml:space="preserve"> proprii sau finanțări nerambursabile)</w:t>
            </w:r>
          </w:p>
        </w:tc>
      </w:tr>
      <w:tr w:rsidR="00400644" w:rsidRPr="006206DC" w:rsidTr="00560D4F">
        <w:tc>
          <w:tcPr>
            <w:tcW w:w="3686" w:type="dxa"/>
          </w:tcPr>
          <w:p w:rsidR="00400644" w:rsidRPr="00841572" w:rsidRDefault="00400644" w:rsidP="00D57EB4">
            <w:pPr>
              <w:spacing w:after="0" w:line="240" w:lineRule="auto"/>
              <w:rPr>
                <w:rFonts w:ascii="Times New Roman" w:hAnsi="Times New Roman"/>
                <w:lang w:val="ro-RO"/>
              </w:rPr>
            </w:pPr>
            <w:r>
              <w:rPr>
                <w:rFonts w:ascii="Times New Roman" w:hAnsi="Times New Roman"/>
                <w:lang w:val="ro-RO"/>
              </w:rPr>
              <w:t>2.8</w:t>
            </w:r>
            <w:r w:rsidRPr="00841572">
              <w:rPr>
                <w:rFonts w:ascii="Times New Roman" w:hAnsi="Times New Roman"/>
                <w:lang w:val="ro-RO"/>
              </w:rPr>
              <w:t xml:space="preserve"> Revizuirea și simplificarea procedurilor administrative inclusiv prin dezvoltarea și utilizarea soluțiilor e-administrație în vederea furnizării serviciilor publice online (Ex: eliberare autorizații/ certificate online)</w:t>
            </w:r>
          </w:p>
        </w:tc>
        <w:tc>
          <w:tcPr>
            <w:tcW w:w="3402"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proceduri administrative simplificate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servicii publice furnizate online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utilizatori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Frecvența utilizării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certificate şi autorizaţii emise trimestrial prin folosirea noii tehnologii</w:t>
            </w:r>
            <w:r w:rsidRPr="00841572">
              <w:rPr>
                <w:rFonts w:ascii="Times New Roman" w:hAnsi="Times New Roman"/>
                <w:lang w:val="es-ES"/>
              </w:rPr>
              <w:t xml:space="preserve"> </w:t>
            </w:r>
          </w:p>
        </w:tc>
        <w:tc>
          <w:tcPr>
            <w:tcW w:w="241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Nealocarea resurselor necesare (bugetare și umane)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Întârzieri în procesul de achiziții și implementare a diferitelor soluții informatice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Cunoștințe insuficiente la nivelul angajaților pentru realizarea unei astfel de măsuri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Acces limitat la internet</w:t>
            </w:r>
          </w:p>
        </w:tc>
        <w:tc>
          <w:tcPr>
            <w:tcW w:w="2126"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Acte administrative adoptate în acest sens</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Pagina web a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Timpul de furnizare a serviciului public furnizat online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Rapoarte de activitate</w:t>
            </w:r>
          </w:p>
          <w:p w:rsidR="00400644" w:rsidRPr="00841572" w:rsidRDefault="00400644" w:rsidP="00D57EB4">
            <w:pPr>
              <w:spacing w:after="0" w:line="240" w:lineRule="auto"/>
              <w:rPr>
                <w:rFonts w:ascii="Times New Roman" w:hAnsi="Times New Roman"/>
                <w:lang w:val="ro-RO"/>
              </w:rPr>
            </w:pPr>
          </w:p>
        </w:tc>
        <w:tc>
          <w:tcPr>
            <w:tcW w:w="1417"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Permanent </w:t>
            </w:r>
          </w:p>
        </w:tc>
        <w:tc>
          <w:tcPr>
            <w:tcW w:w="156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Persoane desemnate</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Se va estima în funcție de procedura simplificată și tehnologia care urmează a fi utilizată (se pot utiliza resurse proprii sau finanțări nerambursabile)</w:t>
            </w:r>
          </w:p>
        </w:tc>
      </w:tr>
      <w:tr w:rsidR="00400644" w:rsidRPr="00841572" w:rsidTr="00560D4F">
        <w:tc>
          <w:tcPr>
            <w:tcW w:w="3686" w:type="dxa"/>
          </w:tcPr>
          <w:p w:rsidR="00400644" w:rsidRPr="00841572" w:rsidRDefault="00400644" w:rsidP="00D57EB4">
            <w:pPr>
              <w:spacing w:after="0" w:line="240" w:lineRule="auto"/>
              <w:rPr>
                <w:rFonts w:ascii="Times New Roman" w:hAnsi="Times New Roman"/>
                <w:lang w:val="ro-RO"/>
              </w:rPr>
            </w:pPr>
            <w:r>
              <w:rPr>
                <w:rFonts w:ascii="Times New Roman" w:hAnsi="Times New Roman"/>
                <w:lang w:val="ro-RO"/>
              </w:rPr>
              <w:t>2.9</w:t>
            </w:r>
            <w:r w:rsidRPr="00841572">
              <w:rPr>
                <w:rFonts w:ascii="Times New Roman" w:hAnsi="Times New Roman"/>
                <w:lang w:val="ro-RO"/>
              </w:rPr>
              <w:t xml:space="preserve"> Înrolarea la soluțiile existente de tip e-guvernare, e-administrare și e-justitie ca platforme de accesare a serviciilor publice de către cetățeni (ex: e-guvernare.ro, ghiseul.ro etc.)</w:t>
            </w:r>
          </w:p>
        </w:tc>
        <w:tc>
          <w:tcPr>
            <w:tcW w:w="3402"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soluții accesate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servicii furnizate prin intermediul platformelor electronice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utilizatori ai serviciilor publice online încărcate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proceduri încărcate în platforme</w:t>
            </w:r>
            <w:r w:rsidRPr="00841572">
              <w:rPr>
                <w:rStyle w:val="FootnoteReference"/>
                <w:rFonts w:ascii="Times New Roman" w:hAnsi="Times New Roman"/>
                <w:lang w:val="ro-RO"/>
              </w:rPr>
              <w:footnoteReference w:id="2"/>
            </w:r>
          </w:p>
          <w:p w:rsidR="00400644" w:rsidRPr="00841572" w:rsidRDefault="00400644" w:rsidP="00D57EB4">
            <w:pPr>
              <w:spacing w:after="0" w:line="240" w:lineRule="auto"/>
              <w:rPr>
                <w:rFonts w:ascii="Times New Roman" w:hAnsi="Times New Roman"/>
                <w:lang w:val="ro-RO"/>
              </w:rPr>
            </w:pPr>
          </w:p>
        </w:tc>
        <w:tc>
          <w:tcPr>
            <w:tcW w:w="241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Lipsa infrastructurii tehnice și a personalului specializat</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Sistem informatic neperformant</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Acces limitat la internet</w:t>
            </w:r>
          </w:p>
        </w:tc>
        <w:tc>
          <w:tcPr>
            <w:tcW w:w="2126"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Site-ul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Platforme</w:t>
            </w:r>
          </w:p>
          <w:p w:rsidR="00400644" w:rsidRPr="00841572" w:rsidRDefault="00400644" w:rsidP="00D57EB4">
            <w:pPr>
              <w:spacing w:after="0" w:line="240" w:lineRule="auto"/>
              <w:rPr>
                <w:rFonts w:ascii="Times New Roman" w:hAnsi="Times New Roman"/>
                <w:lang w:val="ro-RO"/>
              </w:rPr>
            </w:pPr>
          </w:p>
        </w:tc>
        <w:tc>
          <w:tcPr>
            <w:tcW w:w="1417"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Persoane desemnate</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D57EB4">
            <w:pPr>
              <w:spacing w:after="0" w:line="240" w:lineRule="auto"/>
              <w:rPr>
                <w:rFonts w:ascii="Times New Roman" w:hAnsi="Times New Roman"/>
                <w:lang w:val="es-ES"/>
              </w:rPr>
            </w:pPr>
            <w:r>
              <w:rPr>
                <w:rFonts w:ascii="Times New Roman" w:hAnsi="Times New Roman"/>
                <w:lang w:val="es-ES"/>
              </w:rPr>
              <w:t>2.10</w:t>
            </w:r>
            <w:r w:rsidRPr="00841572">
              <w:rPr>
                <w:rFonts w:ascii="Times New Roman" w:hAnsi="Times New Roman"/>
                <w:lang w:val="es-ES"/>
              </w:rPr>
              <w:t xml:space="preserve"> Implementarea, la nivelul instituţiei publice a unui sistem de avertizare </w:t>
            </w:r>
            <w:r w:rsidRPr="00841572">
              <w:rPr>
                <w:rFonts w:ascii="Times New Roman" w:hAnsi="Times New Roman"/>
                <w:lang w:val="ro-RO"/>
              </w:rPr>
              <w:t>a iregularităţilor</w:t>
            </w:r>
            <w:r w:rsidRPr="00841572">
              <w:rPr>
                <w:rFonts w:ascii="Times New Roman" w:hAnsi="Times New Roman"/>
                <w:lang w:val="es-ES"/>
              </w:rPr>
              <w:t xml:space="preserve"> şi a posibilelor fapte de corupţie (Ex: cutie poștală, nr. alocat de tip tel-verde, adresa e-mail dedicată)</w:t>
            </w:r>
          </w:p>
        </w:tc>
        <w:tc>
          <w:tcPr>
            <w:tcW w:w="3402" w:type="dxa"/>
          </w:tcPr>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Nr. regulamente interne armonizate cu prevederile legii</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Nr. de proceduri elaborate</w:t>
            </w:r>
          </w:p>
          <w:p w:rsidR="00400644" w:rsidRPr="000D05D3" w:rsidRDefault="00400644" w:rsidP="00D57EB4">
            <w:pPr>
              <w:spacing w:after="0" w:line="240" w:lineRule="auto"/>
              <w:rPr>
                <w:rFonts w:ascii="Times New Roman" w:hAnsi="Times New Roman"/>
                <w:lang w:val="fr-FR"/>
              </w:rPr>
            </w:pPr>
            <w:r w:rsidRPr="000D05D3">
              <w:rPr>
                <w:rFonts w:ascii="Times New Roman" w:hAnsi="Times New Roman"/>
                <w:lang w:val="fr-FR"/>
              </w:rPr>
              <w:t>Nr. avertizări în interes public depuse</w:t>
            </w:r>
          </w:p>
          <w:p w:rsidR="00400644" w:rsidRPr="000D05D3" w:rsidRDefault="00400644" w:rsidP="00D57EB4">
            <w:pPr>
              <w:spacing w:after="0" w:line="240" w:lineRule="auto"/>
              <w:rPr>
                <w:rFonts w:ascii="Times New Roman" w:hAnsi="Times New Roman"/>
                <w:lang w:val="fr-FR"/>
              </w:rPr>
            </w:pPr>
            <w:r w:rsidRPr="000D05D3">
              <w:rPr>
                <w:rFonts w:ascii="Times New Roman" w:hAnsi="Times New Roman"/>
                <w:lang w:val="fr-FR"/>
              </w:rPr>
              <w:t>Tipuri de fapte asupra cărora s-au făcut avertizări în interes public</w:t>
            </w:r>
          </w:p>
          <w:p w:rsidR="00400644" w:rsidRPr="000D05D3" w:rsidRDefault="00400644" w:rsidP="00D57EB4">
            <w:pPr>
              <w:spacing w:after="0" w:line="240" w:lineRule="auto"/>
              <w:rPr>
                <w:rFonts w:ascii="Times New Roman" w:hAnsi="Times New Roman"/>
                <w:lang w:val="fr-FR"/>
              </w:rPr>
            </w:pPr>
          </w:p>
        </w:tc>
        <w:tc>
          <w:tcPr>
            <w:tcW w:w="2410" w:type="dxa"/>
          </w:tcPr>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Neînțelegerea conceptului de „avertizare în interes public”</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Nedesemnarea persoanei/ structurii care să primească avertizările în interes public</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Neimplementarea mecanismului cu privire la protecția avertizorilor de integritate</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Lipsa de încredere a personalului/ cetățenilor cu privire la protejarea identității celui care semnalează nereguli</w:t>
            </w:r>
          </w:p>
        </w:tc>
        <w:tc>
          <w:tcPr>
            <w:tcW w:w="2126" w:type="dxa"/>
          </w:tcPr>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Site-ul instituției</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Cutie poștală</w:t>
            </w:r>
          </w:p>
          <w:p w:rsidR="00400644" w:rsidRDefault="00400644" w:rsidP="00D57EB4">
            <w:pPr>
              <w:spacing w:after="0" w:line="240" w:lineRule="auto"/>
              <w:rPr>
                <w:rFonts w:ascii="Times New Roman" w:hAnsi="Times New Roman"/>
                <w:lang w:val="es-ES"/>
              </w:rPr>
            </w:pPr>
            <w:r w:rsidRPr="00841572">
              <w:rPr>
                <w:rFonts w:ascii="Times New Roman" w:hAnsi="Times New Roman"/>
                <w:lang w:val="es-ES"/>
              </w:rPr>
              <w:t xml:space="preserve">Nr. alocat de tip tel-verde </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Adresa e-mail dedicată</w:t>
            </w:r>
          </w:p>
        </w:tc>
        <w:tc>
          <w:tcPr>
            <w:tcW w:w="1417" w:type="dxa"/>
          </w:tcPr>
          <w:p w:rsidR="00400644" w:rsidRPr="00841572" w:rsidRDefault="00400644" w:rsidP="00D57EB4">
            <w:pPr>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D57EB4">
            <w:pPr>
              <w:spacing w:after="0" w:line="240" w:lineRule="auto"/>
              <w:rPr>
                <w:rFonts w:ascii="Times New Roman" w:hAnsi="Times New Roman"/>
                <w:lang w:val="ro-RO"/>
              </w:rPr>
            </w:pP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D57EB4">
        <w:tc>
          <w:tcPr>
            <w:tcW w:w="14601" w:type="dxa"/>
            <w:gridSpan w:val="6"/>
            <w:shd w:val="clear" w:color="auto" w:fill="DAEEF3"/>
          </w:tcPr>
          <w:p w:rsidR="00400644" w:rsidRDefault="00400644" w:rsidP="00CE3974">
            <w:pPr>
              <w:tabs>
                <w:tab w:val="left" w:pos="10620"/>
              </w:tabs>
              <w:spacing w:after="0" w:line="240" w:lineRule="auto"/>
              <w:rPr>
                <w:rFonts w:ascii="Times New Roman" w:hAnsi="Times New Roman"/>
                <w:b/>
                <w:i/>
                <w:lang w:val="ro-RO"/>
              </w:rPr>
            </w:pPr>
          </w:p>
          <w:p w:rsidR="00400644" w:rsidRDefault="00400644" w:rsidP="00CE3974">
            <w:pPr>
              <w:tabs>
                <w:tab w:val="left" w:pos="10620"/>
              </w:tabs>
              <w:spacing w:after="0" w:line="240" w:lineRule="auto"/>
              <w:rPr>
                <w:rFonts w:ascii="Times New Roman" w:hAnsi="Times New Roman"/>
                <w:sz w:val="24"/>
                <w:szCs w:val="24"/>
                <w:lang w:val="ro-RO"/>
              </w:rPr>
            </w:pPr>
            <w:r w:rsidRPr="00CE3974">
              <w:rPr>
                <w:rFonts w:ascii="Times New Roman" w:hAnsi="Times New Roman"/>
                <w:b/>
                <w:i/>
                <w:lang w:val="ro-RO"/>
              </w:rPr>
              <w:t xml:space="preserve">Obiectiv </w:t>
            </w:r>
            <w:r>
              <w:rPr>
                <w:rFonts w:ascii="Times New Roman" w:hAnsi="Times New Roman"/>
                <w:b/>
                <w:i/>
                <w:lang w:val="ro-RO"/>
              </w:rPr>
              <w:t xml:space="preserve">general </w:t>
            </w:r>
            <w:r w:rsidRPr="00CE3974">
              <w:rPr>
                <w:rFonts w:ascii="Times New Roman" w:hAnsi="Times New Roman"/>
                <w:b/>
                <w:i/>
                <w:lang w:val="ro-RO"/>
              </w:rPr>
              <w:t xml:space="preserve">3: </w:t>
            </w:r>
            <w:r w:rsidRPr="00F56CA5">
              <w:rPr>
                <w:rFonts w:ascii="Times New Roman" w:hAnsi="Times New Roman"/>
                <w:b/>
                <w:i/>
                <w:sz w:val="24"/>
                <w:szCs w:val="24"/>
                <w:lang w:val="ro-RO"/>
              </w:rPr>
              <w:t>Consolidarea managementului instituțional și a capacității administrative pentru prevenirea și combaterea corupției</w:t>
            </w:r>
          </w:p>
          <w:p w:rsidR="00400644" w:rsidRPr="00CE3974" w:rsidRDefault="00400644" w:rsidP="00CE3974">
            <w:pPr>
              <w:tabs>
                <w:tab w:val="left" w:pos="10620"/>
              </w:tabs>
              <w:spacing w:after="0" w:line="240" w:lineRule="auto"/>
              <w:rPr>
                <w:rFonts w:ascii="Times New Roman" w:hAnsi="Times New Roman"/>
                <w:b/>
                <w:i/>
                <w:lang w:val="ro-RO"/>
              </w:rPr>
            </w:pPr>
          </w:p>
        </w:tc>
        <w:tc>
          <w:tcPr>
            <w:tcW w:w="1275" w:type="dxa"/>
            <w:shd w:val="clear" w:color="auto" w:fill="DAEEF3"/>
          </w:tcPr>
          <w:p w:rsidR="00400644" w:rsidRPr="00841572" w:rsidRDefault="00400644" w:rsidP="002C79A3">
            <w:pPr>
              <w:tabs>
                <w:tab w:val="left" w:pos="10620"/>
              </w:tabs>
              <w:spacing w:after="0" w:line="240" w:lineRule="auto"/>
              <w:jc w:val="center"/>
              <w:rPr>
                <w:rFonts w:ascii="Times New Roman" w:hAnsi="Times New Roman"/>
                <w:b/>
                <w:lang w:val="ro-RO"/>
              </w:rPr>
            </w:pPr>
          </w:p>
        </w:tc>
      </w:tr>
      <w:tr w:rsidR="00400644" w:rsidRPr="00841572" w:rsidTr="00D57EB4">
        <w:tc>
          <w:tcPr>
            <w:tcW w:w="14601" w:type="dxa"/>
            <w:gridSpan w:val="6"/>
            <w:shd w:val="clear" w:color="auto" w:fill="DAEEF3"/>
          </w:tcPr>
          <w:p w:rsidR="00400644" w:rsidRDefault="00400644" w:rsidP="00560D4F">
            <w:pPr>
              <w:widowControl w:val="0"/>
              <w:autoSpaceDE w:val="0"/>
              <w:autoSpaceDN w:val="0"/>
              <w:adjustRightInd w:val="0"/>
              <w:spacing w:after="0" w:line="240" w:lineRule="auto"/>
              <w:ind w:firstLine="14"/>
              <w:jc w:val="both"/>
              <w:rPr>
                <w:rFonts w:ascii="Times New Roman" w:hAnsi="Times New Roman"/>
                <w:b/>
                <w:i/>
                <w:lang w:val="es-ES"/>
              </w:rPr>
            </w:pPr>
          </w:p>
          <w:p w:rsidR="00400644" w:rsidRPr="00F56CA5" w:rsidRDefault="00400644" w:rsidP="00560D4F">
            <w:pPr>
              <w:widowControl w:val="0"/>
              <w:autoSpaceDE w:val="0"/>
              <w:autoSpaceDN w:val="0"/>
              <w:adjustRightInd w:val="0"/>
              <w:spacing w:after="0" w:line="240" w:lineRule="auto"/>
              <w:ind w:firstLine="14"/>
              <w:jc w:val="both"/>
              <w:rPr>
                <w:rFonts w:ascii="Times New Roman" w:hAnsi="Times New Roman"/>
                <w:b/>
                <w:i/>
                <w:lang w:val="es-ES"/>
              </w:rPr>
            </w:pPr>
            <w:r w:rsidRPr="00F56CA5">
              <w:rPr>
                <w:rFonts w:ascii="Times New Roman" w:hAnsi="Times New Roman"/>
                <w:b/>
                <w:i/>
                <w:lang w:val="es-ES"/>
              </w:rPr>
              <w:t>Obiectiv specific 3.1 – Eficientizarea măsurilor preventive anticorupție</w:t>
            </w:r>
          </w:p>
          <w:p w:rsidR="00400644" w:rsidRDefault="00400644" w:rsidP="00CE3974">
            <w:pPr>
              <w:tabs>
                <w:tab w:val="left" w:pos="10620"/>
              </w:tabs>
              <w:spacing w:after="0" w:line="240" w:lineRule="auto"/>
              <w:rPr>
                <w:rFonts w:ascii="Times New Roman" w:hAnsi="Times New Roman"/>
                <w:b/>
                <w:i/>
                <w:lang w:val="ro-RO"/>
              </w:rPr>
            </w:pPr>
          </w:p>
        </w:tc>
        <w:tc>
          <w:tcPr>
            <w:tcW w:w="1275" w:type="dxa"/>
            <w:shd w:val="clear" w:color="auto" w:fill="DAEEF3"/>
          </w:tcPr>
          <w:p w:rsidR="00400644" w:rsidRPr="00841572" w:rsidRDefault="00400644" w:rsidP="002C79A3">
            <w:pPr>
              <w:tabs>
                <w:tab w:val="left" w:pos="10620"/>
              </w:tabs>
              <w:spacing w:after="0" w:line="240" w:lineRule="auto"/>
              <w:jc w:val="center"/>
              <w:rPr>
                <w:rFonts w:ascii="Times New Roman" w:hAnsi="Times New Roman"/>
                <w:b/>
                <w:lang w:val="ro-RO"/>
              </w:rPr>
            </w:pPr>
          </w:p>
        </w:tc>
      </w:tr>
      <w:tr w:rsidR="00400644" w:rsidRPr="00841572" w:rsidTr="00D57EB4">
        <w:tc>
          <w:tcPr>
            <w:tcW w:w="3686"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Măsuri</w:t>
            </w:r>
          </w:p>
        </w:tc>
        <w:tc>
          <w:tcPr>
            <w:tcW w:w="3402"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Indicatori de performanță</w:t>
            </w:r>
          </w:p>
        </w:tc>
        <w:tc>
          <w:tcPr>
            <w:tcW w:w="2410"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Riscuri</w:t>
            </w:r>
          </w:p>
        </w:tc>
        <w:tc>
          <w:tcPr>
            <w:tcW w:w="2126"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Surse de verificare</w:t>
            </w:r>
          </w:p>
        </w:tc>
        <w:tc>
          <w:tcPr>
            <w:tcW w:w="1417"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Termen de realizare</w:t>
            </w:r>
          </w:p>
        </w:tc>
        <w:tc>
          <w:tcPr>
            <w:tcW w:w="1560"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Responsabil</w:t>
            </w:r>
          </w:p>
        </w:tc>
        <w:tc>
          <w:tcPr>
            <w:tcW w:w="1275" w:type="dxa"/>
            <w:shd w:val="clear" w:color="auto" w:fill="DAEEF3"/>
          </w:tcPr>
          <w:p w:rsidR="00400644" w:rsidRPr="00841572" w:rsidRDefault="00400644" w:rsidP="002C79A3">
            <w:pPr>
              <w:spacing w:after="0" w:line="240" w:lineRule="auto"/>
              <w:jc w:val="center"/>
              <w:rPr>
                <w:rFonts w:ascii="Times New Roman" w:hAnsi="Times New Roman"/>
                <w:b/>
                <w:lang w:val="ro-RO"/>
              </w:rPr>
            </w:pPr>
            <w:r w:rsidRPr="00841572">
              <w:rPr>
                <w:rFonts w:ascii="Times New Roman" w:hAnsi="Times New Roman"/>
                <w:b/>
                <w:lang w:val="ro-RO"/>
              </w:rPr>
              <w:t>Buget</w:t>
            </w:r>
          </w:p>
        </w:tc>
      </w:tr>
      <w:tr w:rsidR="00400644" w:rsidRPr="00841572" w:rsidTr="00560D4F">
        <w:tc>
          <w:tcPr>
            <w:tcW w:w="3686" w:type="dxa"/>
          </w:tcPr>
          <w:p w:rsidR="00400644" w:rsidRPr="00841572" w:rsidRDefault="00400644" w:rsidP="00560D4F">
            <w:pPr>
              <w:tabs>
                <w:tab w:val="left" w:pos="384"/>
              </w:tabs>
              <w:spacing w:after="0" w:line="240" w:lineRule="auto"/>
              <w:rPr>
                <w:rFonts w:ascii="Times New Roman" w:hAnsi="Times New Roman"/>
                <w:lang w:val="ro-RO"/>
              </w:rPr>
            </w:pPr>
            <w:r>
              <w:rPr>
                <w:rFonts w:ascii="Times New Roman" w:hAnsi="Times New Roman"/>
                <w:lang w:val="ro-RO"/>
              </w:rPr>
              <w:t>3.1.1</w:t>
            </w:r>
            <w:r w:rsidRPr="00841572">
              <w:rPr>
                <w:rFonts w:ascii="Times New Roman" w:hAnsi="Times New Roman"/>
                <w:lang w:val="ro-RO"/>
              </w:rPr>
              <w:t xml:space="preserve"> Elaborarea/ actualizarea/ implementarea codului de conduită la nivelul instituției și a unităților subordonate</w:t>
            </w:r>
          </w:p>
        </w:tc>
        <w:tc>
          <w:tcPr>
            <w:tcW w:w="3402"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Cod de conduită elaborat, diseminat și implementat</w:t>
            </w:r>
          </w:p>
        </w:tc>
        <w:tc>
          <w:tcPr>
            <w:tcW w:w="241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Caracterul formal al demersului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Grad scăzut de participare/ implicare a angajaților în procesul de elaborare/ actualizare a documentului</w:t>
            </w:r>
          </w:p>
        </w:tc>
        <w:tc>
          <w:tcPr>
            <w:tcW w:w="2126"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Rapoarte elaborate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Lista de luare la cunoștință a prevederilor codului de conduită</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Avizier instituție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Pagina de internet a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Chestionare de evaluare a gradului de cunoaștere a prevederilor codului aplicate personalului</w:t>
            </w:r>
          </w:p>
        </w:tc>
        <w:tc>
          <w:tcPr>
            <w:tcW w:w="1417"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Permanent </w:t>
            </w:r>
          </w:p>
        </w:tc>
        <w:tc>
          <w:tcPr>
            <w:tcW w:w="156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Coordonatorul </w:t>
            </w:r>
            <w:r>
              <w:rPr>
                <w:rFonts w:ascii="Times New Roman" w:hAnsi="Times New Roman"/>
                <w:lang w:val="ro-RO"/>
              </w:rPr>
              <w:t xml:space="preserve">implementării </w:t>
            </w:r>
            <w:r w:rsidRPr="00841572">
              <w:rPr>
                <w:rFonts w:ascii="Times New Roman" w:hAnsi="Times New Roman"/>
                <w:lang w:val="ro-RO"/>
              </w:rPr>
              <w:t xml:space="preserve">Planului de Integritate/ persoanele </w:t>
            </w:r>
            <w:r>
              <w:rPr>
                <w:rFonts w:ascii="Times New Roman" w:hAnsi="Times New Roman"/>
                <w:lang w:val="ro-RO"/>
              </w:rPr>
              <w:t xml:space="preserve">de contact </w:t>
            </w:r>
            <w:r w:rsidRPr="00841572">
              <w:rPr>
                <w:rFonts w:ascii="Times New Roman" w:hAnsi="Times New Roman"/>
                <w:lang w:val="ro-RO"/>
              </w:rPr>
              <w:t xml:space="preserve">desemnate </w:t>
            </w:r>
            <w:r>
              <w:rPr>
                <w:rFonts w:ascii="Times New Roman" w:hAnsi="Times New Roman"/>
                <w:lang w:val="ro-RO"/>
              </w:rPr>
              <w:t>pentru implementarea SNA</w:t>
            </w:r>
          </w:p>
          <w:p w:rsidR="00400644" w:rsidRPr="00841572" w:rsidRDefault="00400644" w:rsidP="00D57EB4">
            <w:pPr>
              <w:spacing w:after="0" w:line="240" w:lineRule="auto"/>
              <w:rPr>
                <w:rFonts w:ascii="Times New Roman" w:hAnsi="Times New Roman"/>
                <w:lang w:val="ro-RO"/>
              </w:rPr>
            </w:pPr>
            <w:r>
              <w:rPr>
                <w:rFonts w:ascii="Times New Roman" w:hAnsi="Times New Roman"/>
                <w:lang w:val="ro-RO"/>
              </w:rPr>
              <w:t>Consilierul de etică</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D57EB4">
            <w:pPr>
              <w:spacing w:after="0" w:line="240" w:lineRule="auto"/>
              <w:rPr>
                <w:rFonts w:ascii="Times New Roman" w:hAnsi="Times New Roman"/>
                <w:lang w:val="es-ES"/>
              </w:rPr>
            </w:pPr>
            <w:r>
              <w:rPr>
                <w:rFonts w:ascii="Times New Roman" w:hAnsi="Times New Roman"/>
                <w:lang w:val="es-ES"/>
              </w:rPr>
              <w:t>3.1.2</w:t>
            </w:r>
            <w:r w:rsidRPr="00841572">
              <w:rPr>
                <w:rFonts w:ascii="Times New Roman" w:hAnsi="Times New Roman"/>
                <w:lang w:val="es-ES"/>
              </w:rPr>
              <w:t xml:space="preserve"> Implicarea activă a consilierului de etică în activități de consiliere a personalului instituției </w:t>
            </w:r>
          </w:p>
          <w:p w:rsidR="00400644" w:rsidRPr="00841572" w:rsidRDefault="00400644" w:rsidP="00D57EB4">
            <w:pPr>
              <w:spacing w:after="0" w:line="240" w:lineRule="auto"/>
              <w:rPr>
                <w:rFonts w:ascii="Times New Roman" w:hAnsi="Times New Roman"/>
                <w:lang w:val="es-ES"/>
              </w:rPr>
            </w:pPr>
          </w:p>
        </w:tc>
        <w:tc>
          <w:tcPr>
            <w:tcW w:w="3402" w:type="dxa"/>
          </w:tcPr>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Nr. şedinţe de consiliere</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 xml:space="preserve">Nr. activităţi de informare a personalului din cadrul instituției cu privire la normele de etică </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Nr. funcţionari publici care au fost informați prin intermediul acţiunilor de informare în domeniul normelor de conduită</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Nr. funcţionari publici care au solicitat consiliere etică</w:t>
            </w:r>
          </w:p>
          <w:p w:rsidR="00400644" w:rsidRPr="000D05D3" w:rsidRDefault="00400644" w:rsidP="00D57EB4">
            <w:pPr>
              <w:spacing w:after="0" w:line="240" w:lineRule="auto"/>
              <w:rPr>
                <w:rFonts w:ascii="Times New Roman" w:hAnsi="Times New Roman"/>
                <w:lang w:val="fr-FR"/>
              </w:rPr>
            </w:pPr>
            <w:r w:rsidRPr="000D05D3">
              <w:rPr>
                <w:rFonts w:ascii="Times New Roman" w:hAnsi="Times New Roman"/>
                <w:lang w:val="fr-FR"/>
              </w:rPr>
              <w:t>Nr. speţe care au constituit obiectul consilierii etice</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Nr. raportări cu privire la respectarea normelor de conduită</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Număr de instruir</w:t>
            </w:r>
            <w:r>
              <w:rPr>
                <w:rFonts w:ascii="Times New Roman" w:hAnsi="Times New Roman"/>
                <w:lang w:val="es-ES"/>
              </w:rPr>
              <w:t>i</w:t>
            </w:r>
            <w:r w:rsidRPr="00841572">
              <w:rPr>
                <w:rFonts w:ascii="Times New Roman" w:hAnsi="Times New Roman"/>
                <w:lang w:val="es-ES"/>
              </w:rPr>
              <w:t xml:space="preserve"> la care a participat consilierul de etică în vederea îmbunătățirii activității în domeniu</w:t>
            </w:r>
          </w:p>
        </w:tc>
        <w:tc>
          <w:tcPr>
            <w:tcW w:w="2410" w:type="dxa"/>
          </w:tcPr>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Reticența/ lipsa de informare a personalului de a se adresa consilierului de etică</w:t>
            </w:r>
          </w:p>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es-ES"/>
              </w:rPr>
              <w:t>Resurse financiare insuficiente pentru îndeplinirea activităţii şi asigurarea accesului la pregătire profesională</w:t>
            </w:r>
          </w:p>
        </w:tc>
        <w:tc>
          <w:tcPr>
            <w:tcW w:w="2126" w:type="dxa"/>
          </w:tcPr>
          <w:p w:rsidR="00400644" w:rsidRPr="006206DC" w:rsidRDefault="00400644" w:rsidP="00D57EB4">
            <w:pPr>
              <w:spacing w:after="0" w:line="240" w:lineRule="auto"/>
              <w:rPr>
                <w:rFonts w:ascii="Times New Roman" w:hAnsi="Times New Roman"/>
                <w:lang w:val="pt-BR"/>
              </w:rPr>
            </w:pPr>
            <w:r w:rsidRPr="006206DC">
              <w:rPr>
                <w:rFonts w:ascii="Times New Roman" w:hAnsi="Times New Roman"/>
                <w:lang w:val="pt-BR"/>
              </w:rPr>
              <w:t xml:space="preserve">Procedură privind consilierea etică a funcţionarilor publici </w:t>
            </w:r>
          </w:p>
          <w:p w:rsidR="00400644" w:rsidRPr="000D05D3" w:rsidRDefault="00400644" w:rsidP="00D57EB4">
            <w:pPr>
              <w:spacing w:after="0" w:line="240" w:lineRule="auto"/>
              <w:rPr>
                <w:rFonts w:ascii="Times New Roman" w:hAnsi="Times New Roman"/>
                <w:lang w:val="fr-FR"/>
              </w:rPr>
            </w:pPr>
            <w:r w:rsidRPr="000D05D3">
              <w:rPr>
                <w:rFonts w:ascii="Times New Roman" w:hAnsi="Times New Roman"/>
                <w:lang w:val="fr-FR"/>
              </w:rPr>
              <w:t>Raport privind respectarea normelor de conduită</w:t>
            </w:r>
          </w:p>
          <w:p w:rsidR="00400644" w:rsidRPr="000D05D3" w:rsidRDefault="00400644" w:rsidP="00D57EB4">
            <w:pPr>
              <w:spacing w:after="0" w:line="240" w:lineRule="auto"/>
              <w:rPr>
                <w:rFonts w:ascii="Times New Roman" w:hAnsi="Times New Roman"/>
                <w:lang w:val="fr-FR"/>
              </w:rPr>
            </w:pPr>
          </w:p>
        </w:tc>
        <w:tc>
          <w:tcPr>
            <w:tcW w:w="1417" w:type="dxa"/>
          </w:tcPr>
          <w:p w:rsidR="00400644" w:rsidRPr="00841572" w:rsidRDefault="00400644" w:rsidP="00D57EB4">
            <w:pPr>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Consilierul de etică</w:t>
            </w:r>
          </w:p>
          <w:p w:rsidR="00400644" w:rsidRPr="00841572" w:rsidRDefault="00400644" w:rsidP="00D57EB4">
            <w:pPr>
              <w:spacing w:after="0" w:line="240" w:lineRule="auto"/>
              <w:rPr>
                <w:rFonts w:ascii="Times New Roman" w:hAnsi="Times New Roman"/>
                <w:lang w:val="ro-RO"/>
              </w:rPr>
            </w:pP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D57EB4">
        <w:tc>
          <w:tcPr>
            <w:tcW w:w="15876" w:type="dxa"/>
            <w:gridSpan w:val="7"/>
            <w:shd w:val="clear" w:color="auto" w:fill="DAEEF3"/>
          </w:tcPr>
          <w:p w:rsidR="00400644" w:rsidRDefault="00400644" w:rsidP="00D57EB4">
            <w:pPr>
              <w:spacing w:after="0" w:line="240" w:lineRule="auto"/>
              <w:rPr>
                <w:rFonts w:ascii="Times New Roman" w:hAnsi="Times New Roman"/>
                <w:b/>
                <w:i/>
                <w:lang w:val="es-ES"/>
              </w:rPr>
            </w:pPr>
          </w:p>
          <w:p w:rsidR="00400644" w:rsidRDefault="00400644" w:rsidP="00D57EB4">
            <w:pPr>
              <w:spacing w:after="0" w:line="240" w:lineRule="auto"/>
              <w:rPr>
                <w:rFonts w:ascii="Times New Roman" w:hAnsi="Times New Roman"/>
                <w:lang w:val="ro-RO"/>
              </w:rPr>
            </w:pPr>
            <w:r w:rsidRPr="00F56CA5">
              <w:rPr>
                <w:rFonts w:ascii="Times New Roman" w:hAnsi="Times New Roman"/>
                <w:b/>
                <w:i/>
                <w:lang w:val="es-ES"/>
              </w:rPr>
              <w:t>Obiectiv specific 3.</w:t>
            </w:r>
            <w:r>
              <w:rPr>
                <w:rFonts w:ascii="Times New Roman" w:hAnsi="Times New Roman"/>
                <w:b/>
                <w:i/>
                <w:lang w:val="es-ES"/>
              </w:rPr>
              <w:t>2</w:t>
            </w:r>
            <w:r w:rsidRPr="00F56CA5">
              <w:rPr>
                <w:rFonts w:ascii="Times New Roman" w:hAnsi="Times New Roman"/>
                <w:b/>
                <w:i/>
                <w:lang w:val="es-ES"/>
              </w:rPr>
              <w:t xml:space="preserve"> –</w:t>
            </w:r>
            <w:r>
              <w:rPr>
                <w:rFonts w:ascii="Times New Roman" w:hAnsi="Times New Roman"/>
                <w:b/>
                <w:i/>
                <w:lang w:val="es-ES"/>
              </w:rPr>
              <w:t xml:space="preserve"> Extinderea culturii transparenței pentru o guvernare deschisă în administrația publică</w:t>
            </w:r>
          </w:p>
          <w:p w:rsidR="00400644" w:rsidRPr="00841572" w:rsidRDefault="00400644" w:rsidP="00D57EB4">
            <w:pPr>
              <w:spacing w:after="0" w:line="240" w:lineRule="auto"/>
              <w:rPr>
                <w:rFonts w:ascii="Times New Roman" w:hAnsi="Times New Roman"/>
                <w:lang w:val="ro-RO"/>
              </w:rPr>
            </w:pPr>
          </w:p>
        </w:tc>
      </w:tr>
      <w:tr w:rsidR="00400644" w:rsidRPr="00841572" w:rsidTr="00D57EB4">
        <w:tc>
          <w:tcPr>
            <w:tcW w:w="3686"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Măsuri</w:t>
            </w:r>
          </w:p>
        </w:tc>
        <w:tc>
          <w:tcPr>
            <w:tcW w:w="3402"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Indicatori de performanță</w:t>
            </w:r>
          </w:p>
        </w:tc>
        <w:tc>
          <w:tcPr>
            <w:tcW w:w="2410"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Riscuri</w:t>
            </w:r>
          </w:p>
        </w:tc>
        <w:tc>
          <w:tcPr>
            <w:tcW w:w="2126"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Surse de verificare</w:t>
            </w:r>
          </w:p>
        </w:tc>
        <w:tc>
          <w:tcPr>
            <w:tcW w:w="1417"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Termen de realizare</w:t>
            </w:r>
          </w:p>
        </w:tc>
        <w:tc>
          <w:tcPr>
            <w:tcW w:w="1560"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Responsabil</w:t>
            </w:r>
          </w:p>
        </w:tc>
        <w:tc>
          <w:tcPr>
            <w:tcW w:w="1275"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Buget</w:t>
            </w:r>
          </w:p>
        </w:tc>
      </w:tr>
      <w:tr w:rsidR="00400644" w:rsidRPr="006206DC" w:rsidTr="00560D4F">
        <w:tc>
          <w:tcPr>
            <w:tcW w:w="3686"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3.</w:t>
            </w:r>
            <w:r>
              <w:rPr>
                <w:rFonts w:ascii="Times New Roman" w:hAnsi="Times New Roman"/>
                <w:lang w:val="es-ES"/>
              </w:rPr>
              <w:t>2.</w:t>
            </w:r>
            <w:r w:rsidRPr="00841572">
              <w:rPr>
                <w:rFonts w:ascii="Times New Roman" w:hAnsi="Times New Roman"/>
                <w:lang w:val="es-ES"/>
              </w:rPr>
              <w:t>1 Asigurarea funcționalității site-ului instituției, publicarea și actualizarea periodică a informațiilor publice destinate cetățenilor</w:t>
            </w:r>
          </w:p>
        </w:tc>
        <w:tc>
          <w:tcPr>
            <w:tcW w:w="3402" w:type="dxa"/>
          </w:tcPr>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 xml:space="preserve">Număr de informații publicate </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Număr de structuri care încarcă informații în website</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p>
        </w:tc>
        <w:tc>
          <w:tcPr>
            <w:tcW w:w="2410" w:type="dxa"/>
          </w:tcPr>
          <w:p w:rsidR="00400644"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Resursă financiară insuficientă </w:t>
            </w:r>
          </w:p>
          <w:p w:rsidR="00400644"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Personal neinstruit                                 </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Cetățeni neinteresați </w:t>
            </w:r>
          </w:p>
        </w:tc>
        <w:tc>
          <w:tcPr>
            <w:tcW w:w="2126"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Pagina de internet a instituției</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Adrese</w:t>
            </w:r>
          </w:p>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E-mail-uri</w:t>
            </w:r>
          </w:p>
        </w:tc>
        <w:tc>
          <w:tcPr>
            <w:tcW w:w="1417" w:type="dxa"/>
          </w:tcPr>
          <w:p w:rsidR="00400644" w:rsidRPr="00841572" w:rsidRDefault="00400644" w:rsidP="005623AF">
            <w:pPr>
              <w:widowControl w:val="0"/>
              <w:tabs>
                <w:tab w:val="left" w:pos="1583"/>
              </w:tabs>
              <w:autoSpaceDE w:val="0"/>
              <w:autoSpaceDN w:val="0"/>
              <w:adjustRightInd w:val="0"/>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Conducerea instituției</w:t>
            </w:r>
          </w:p>
          <w:p w:rsidR="00400644" w:rsidRPr="00841572" w:rsidRDefault="00400644" w:rsidP="005623AF">
            <w:pPr>
              <w:widowControl w:val="0"/>
              <w:autoSpaceDE w:val="0"/>
              <w:autoSpaceDN w:val="0"/>
              <w:adjustRightInd w:val="0"/>
              <w:spacing w:after="0" w:line="240" w:lineRule="auto"/>
              <w:rPr>
                <w:rFonts w:ascii="Times New Roman" w:hAnsi="Times New Roman"/>
              </w:rPr>
            </w:pPr>
            <w:r>
              <w:rPr>
                <w:rFonts w:ascii="Times New Roman" w:hAnsi="Times New Roman"/>
              </w:rPr>
              <w:t>Persoane desemnate</w:t>
            </w:r>
          </w:p>
        </w:tc>
        <w:tc>
          <w:tcPr>
            <w:tcW w:w="1275" w:type="dxa"/>
          </w:tcPr>
          <w:p w:rsidR="00400644" w:rsidRPr="00841572" w:rsidRDefault="00400644" w:rsidP="005623AF">
            <w:pPr>
              <w:widowControl w:val="0"/>
              <w:autoSpaceDE w:val="0"/>
              <w:autoSpaceDN w:val="0"/>
              <w:adjustRightInd w:val="0"/>
              <w:spacing w:after="0" w:line="240" w:lineRule="auto"/>
              <w:ind w:firstLine="14"/>
              <w:rPr>
                <w:rFonts w:ascii="Times New Roman" w:hAnsi="Times New Roman"/>
                <w:lang w:val="es-ES"/>
              </w:rPr>
            </w:pPr>
            <w:r w:rsidRPr="00841572">
              <w:rPr>
                <w:rFonts w:ascii="Times New Roman" w:hAnsi="Times New Roman"/>
                <w:lang w:val="es-ES"/>
              </w:rPr>
              <w:t xml:space="preserve">În funcție de </w:t>
            </w:r>
            <w:r>
              <w:rPr>
                <w:rFonts w:ascii="Times New Roman" w:hAnsi="Times New Roman"/>
                <w:lang w:val="es-ES"/>
              </w:rPr>
              <w:t>cât de complex e site-ul</w:t>
            </w:r>
            <w:r w:rsidRPr="00841572">
              <w:rPr>
                <w:rFonts w:ascii="Times New Roman" w:hAnsi="Times New Roman"/>
                <w:lang w:val="es-ES"/>
              </w:rPr>
              <w:t>, se pot utiliza surse proprii sau finanțări nerambursabile.</w:t>
            </w:r>
          </w:p>
        </w:tc>
      </w:tr>
      <w:tr w:rsidR="00400644" w:rsidRPr="00841572" w:rsidTr="00560D4F">
        <w:tc>
          <w:tcPr>
            <w:tcW w:w="3686"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3.2</w:t>
            </w:r>
            <w:r>
              <w:rPr>
                <w:rFonts w:ascii="Times New Roman" w:hAnsi="Times New Roman"/>
                <w:lang w:val="es-ES"/>
              </w:rPr>
              <w:t>.2</w:t>
            </w:r>
            <w:r w:rsidRPr="00841572">
              <w:rPr>
                <w:rFonts w:ascii="Times New Roman" w:hAnsi="Times New Roman"/>
                <w:lang w:val="es-ES"/>
              </w:rPr>
              <w:t xml:space="preserve"> Aducere la cunoștință publică, prin intermediul site-ului instituției, a Agendei de lucru a Primarului/ </w:t>
            </w:r>
            <w:r>
              <w:rPr>
                <w:rFonts w:ascii="Times New Roman" w:hAnsi="Times New Roman"/>
                <w:lang w:val="es-ES"/>
              </w:rPr>
              <w:t>Viceprimarului</w:t>
            </w:r>
          </w:p>
        </w:tc>
        <w:tc>
          <w:tcPr>
            <w:tcW w:w="3402"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Agenda de lucru publicată </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apariții zilnice</w:t>
            </w:r>
          </w:p>
        </w:tc>
        <w:tc>
          <w:tcPr>
            <w:tcW w:w="2410" w:type="dxa"/>
          </w:tcPr>
          <w:p w:rsidR="00400644"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Furnizarea </w:t>
            </w:r>
            <w:r w:rsidRPr="00841572">
              <w:rPr>
                <w:rFonts w:ascii="Times New Roman" w:hAnsi="Times New Roman"/>
                <w:w w:val="102"/>
                <w:lang w:val="es-ES"/>
              </w:rPr>
              <w:t xml:space="preserve">cu </w:t>
            </w:r>
            <w:r w:rsidRPr="00841572">
              <w:rPr>
                <w:rFonts w:ascii="Times New Roman" w:hAnsi="Times New Roman"/>
                <w:lang w:val="es-ES"/>
              </w:rPr>
              <w:t>întârziere</w:t>
            </w:r>
            <w:r w:rsidRPr="00841572">
              <w:rPr>
                <w:rFonts w:ascii="Times New Roman" w:hAnsi="Times New Roman"/>
                <w:spacing w:val="6"/>
                <w:lang w:val="es-ES"/>
              </w:rPr>
              <w:t xml:space="preserve"> a informațiilor</w:t>
            </w:r>
            <w:r w:rsidRPr="00841572">
              <w:rPr>
                <w:rFonts w:ascii="Times New Roman" w:hAnsi="Times New Roman"/>
                <w:lang w:val="es-ES"/>
              </w:rPr>
              <w:t xml:space="preserve"> cuprinse în agend</w:t>
            </w:r>
            <w:r>
              <w:rPr>
                <w:rFonts w:ascii="Times New Roman" w:hAnsi="Times New Roman"/>
                <w:lang w:val="es-ES"/>
              </w:rPr>
              <w:t>ă</w:t>
            </w:r>
          </w:p>
          <w:p w:rsidR="00400644"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Personal supraîncărcat cu sarcini </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Acces limitat la internet                                 Cetățeni neinteresați</w:t>
            </w:r>
          </w:p>
        </w:tc>
        <w:tc>
          <w:tcPr>
            <w:tcW w:w="2126"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Pagina de internet a instituției</w:t>
            </w:r>
          </w:p>
          <w:p w:rsidR="00400644" w:rsidRPr="00841572" w:rsidRDefault="00400644" w:rsidP="005623AF">
            <w:pPr>
              <w:widowControl w:val="0"/>
              <w:autoSpaceDE w:val="0"/>
              <w:autoSpaceDN w:val="0"/>
              <w:adjustRightInd w:val="0"/>
              <w:spacing w:after="0" w:line="240" w:lineRule="auto"/>
              <w:rPr>
                <w:rFonts w:ascii="Times New Roman" w:hAnsi="Times New Roman"/>
              </w:rPr>
            </w:pPr>
          </w:p>
        </w:tc>
        <w:tc>
          <w:tcPr>
            <w:tcW w:w="1417" w:type="dxa"/>
          </w:tcPr>
          <w:p w:rsidR="00400644" w:rsidRPr="00841572" w:rsidRDefault="00400644" w:rsidP="005623AF">
            <w:pPr>
              <w:widowControl w:val="0"/>
              <w:tabs>
                <w:tab w:val="left" w:pos="1583"/>
              </w:tabs>
              <w:autoSpaceDE w:val="0"/>
              <w:autoSpaceDN w:val="0"/>
              <w:adjustRightInd w:val="0"/>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Conducerea instituției</w:t>
            </w:r>
          </w:p>
          <w:p w:rsidR="00400644" w:rsidRPr="00841572" w:rsidRDefault="00400644" w:rsidP="005623AF">
            <w:pPr>
              <w:widowControl w:val="0"/>
              <w:tabs>
                <w:tab w:val="left" w:pos="1200"/>
              </w:tabs>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Responsabil desemnat pentru aplicarea Legii nr.</w:t>
            </w:r>
            <w:r>
              <w:rPr>
                <w:rFonts w:ascii="Times New Roman" w:hAnsi="Times New Roman"/>
                <w:lang w:val="es-ES"/>
              </w:rPr>
              <w:t xml:space="preserve"> </w:t>
            </w:r>
            <w:r w:rsidRPr="00841572">
              <w:rPr>
                <w:rFonts w:ascii="Times New Roman" w:hAnsi="Times New Roman"/>
                <w:lang w:val="es-ES"/>
              </w:rPr>
              <w:t>544/2001</w:t>
            </w:r>
          </w:p>
        </w:tc>
        <w:tc>
          <w:tcPr>
            <w:tcW w:w="1275" w:type="dxa"/>
          </w:tcPr>
          <w:p w:rsidR="00400644" w:rsidRPr="00841572" w:rsidRDefault="00400644" w:rsidP="005623AF">
            <w:pPr>
              <w:widowControl w:val="0"/>
              <w:autoSpaceDE w:val="0"/>
              <w:autoSpaceDN w:val="0"/>
              <w:adjustRightInd w:val="0"/>
              <w:spacing w:after="0" w:line="240" w:lineRule="auto"/>
              <w:ind w:firstLine="14"/>
              <w:rPr>
                <w:rFonts w:ascii="Times New Roman" w:hAnsi="Times New Roman"/>
              </w:rPr>
            </w:pPr>
            <w:r w:rsidRPr="00841572">
              <w:rPr>
                <w:rFonts w:ascii="Times New Roman" w:hAnsi="Times New Roman"/>
              </w:rPr>
              <w:t>Nu este cazul.</w:t>
            </w:r>
          </w:p>
        </w:tc>
      </w:tr>
      <w:tr w:rsidR="00400644" w:rsidRPr="00841572" w:rsidTr="00560D4F">
        <w:tc>
          <w:tcPr>
            <w:tcW w:w="3686" w:type="dxa"/>
          </w:tcPr>
          <w:p w:rsidR="00400644" w:rsidRPr="00841572" w:rsidRDefault="00400644" w:rsidP="005623AF">
            <w:pPr>
              <w:widowControl w:val="0"/>
              <w:autoSpaceDE w:val="0"/>
              <w:autoSpaceDN w:val="0"/>
              <w:adjustRightInd w:val="0"/>
              <w:spacing w:after="0" w:line="240" w:lineRule="auto"/>
              <w:rPr>
                <w:rFonts w:ascii="Times New Roman" w:hAnsi="Times New Roman"/>
                <w:b/>
                <w:lang w:val="es-ES"/>
              </w:rPr>
            </w:pPr>
            <w:r w:rsidRPr="00841572">
              <w:rPr>
                <w:rFonts w:ascii="Times New Roman" w:hAnsi="Times New Roman"/>
                <w:lang w:val="es-ES"/>
              </w:rPr>
              <w:t>3.</w:t>
            </w:r>
            <w:r>
              <w:rPr>
                <w:rFonts w:ascii="Times New Roman" w:hAnsi="Times New Roman"/>
                <w:lang w:val="es-ES"/>
              </w:rPr>
              <w:t>2.</w:t>
            </w:r>
            <w:r w:rsidRPr="00841572">
              <w:rPr>
                <w:rFonts w:ascii="Times New Roman" w:hAnsi="Times New Roman"/>
                <w:lang w:val="es-ES"/>
              </w:rPr>
              <w:t>3 Asigurarea și îmbunătățirea accesului la informații de interes public și eficientizarea activităților aferente</w:t>
            </w:r>
          </w:p>
        </w:tc>
        <w:tc>
          <w:tcPr>
            <w:tcW w:w="3402"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Numărul şi tipul de informaţii de interes public publicate din proprie iniţiativă</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Lista cu informaţiile publice din oficiu</w:t>
            </w:r>
          </w:p>
          <w:p w:rsidR="00400644" w:rsidRPr="00841572" w:rsidRDefault="00400644" w:rsidP="005623AF">
            <w:pPr>
              <w:widowControl w:val="0"/>
              <w:autoSpaceDE w:val="0"/>
              <w:autoSpaceDN w:val="0"/>
              <w:adjustRightInd w:val="0"/>
              <w:spacing w:after="0" w:line="240" w:lineRule="auto"/>
              <w:rPr>
                <w:rFonts w:ascii="Times New Roman" w:hAnsi="Times New Roman"/>
                <w:w w:val="101"/>
                <w:lang w:val="es-ES"/>
              </w:rPr>
            </w:pPr>
            <w:r w:rsidRPr="00841572">
              <w:rPr>
                <w:rFonts w:ascii="Times New Roman" w:hAnsi="Times New Roman"/>
                <w:lang w:val="es-ES"/>
              </w:rPr>
              <w:t>Rata</w:t>
            </w:r>
            <w:r w:rsidRPr="00841572">
              <w:rPr>
                <w:rFonts w:ascii="Times New Roman" w:hAnsi="Times New Roman"/>
                <w:spacing w:val="7"/>
                <w:lang w:val="es-ES"/>
              </w:rPr>
              <w:t xml:space="preserve"> </w:t>
            </w:r>
            <w:r w:rsidRPr="00841572">
              <w:rPr>
                <w:rFonts w:ascii="Times New Roman" w:hAnsi="Times New Roman"/>
                <w:lang w:val="es-ES"/>
              </w:rPr>
              <w:t>de</w:t>
            </w:r>
            <w:r w:rsidRPr="00841572">
              <w:rPr>
                <w:rFonts w:ascii="Times New Roman" w:hAnsi="Times New Roman"/>
                <w:spacing w:val="18"/>
                <w:lang w:val="es-ES"/>
              </w:rPr>
              <w:t xml:space="preserve"> </w:t>
            </w:r>
            <w:r w:rsidRPr="00841572">
              <w:rPr>
                <w:rFonts w:ascii="Times New Roman" w:hAnsi="Times New Roman"/>
                <w:lang w:val="es-ES"/>
              </w:rPr>
              <w:t>răspuns la</w:t>
            </w:r>
            <w:r w:rsidRPr="00841572">
              <w:rPr>
                <w:rFonts w:ascii="Times New Roman" w:hAnsi="Times New Roman"/>
                <w:spacing w:val="12"/>
                <w:lang w:val="es-ES"/>
              </w:rPr>
              <w:t xml:space="preserve"> </w:t>
            </w:r>
            <w:r w:rsidRPr="00841572">
              <w:rPr>
                <w:rFonts w:ascii="Times New Roman" w:hAnsi="Times New Roman"/>
                <w:lang w:val="es-ES"/>
              </w:rPr>
              <w:t>solicitări</w:t>
            </w:r>
            <w:r w:rsidRPr="00841572">
              <w:rPr>
                <w:rFonts w:ascii="Times New Roman" w:hAnsi="Times New Roman"/>
                <w:spacing w:val="15"/>
                <w:lang w:val="es-ES"/>
              </w:rPr>
              <w:t xml:space="preserve"> </w:t>
            </w:r>
            <w:r w:rsidRPr="00841572">
              <w:rPr>
                <w:rFonts w:ascii="Times New Roman" w:hAnsi="Times New Roman"/>
                <w:w w:val="102"/>
                <w:lang w:val="es-ES"/>
              </w:rPr>
              <w:t xml:space="preserve">de </w:t>
            </w:r>
            <w:r w:rsidRPr="00841572">
              <w:rPr>
                <w:rFonts w:ascii="Times New Roman" w:hAnsi="Times New Roman"/>
                <w:lang w:val="es-ES"/>
              </w:rPr>
              <w:t xml:space="preserve">informaţii </w:t>
            </w:r>
            <w:r w:rsidRPr="00841572">
              <w:rPr>
                <w:rFonts w:ascii="Times New Roman" w:hAnsi="Times New Roman"/>
                <w:spacing w:val="4"/>
                <w:lang w:val="es-ES"/>
              </w:rPr>
              <w:t>(</w:t>
            </w:r>
            <w:r w:rsidRPr="00841572">
              <w:rPr>
                <w:rFonts w:ascii="Times New Roman" w:hAnsi="Times New Roman"/>
                <w:lang w:val="es-ES"/>
              </w:rPr>
              <w:t xml:space="preserve">număr </w:t>
            </w:r>
            <w:r w:rsidRPr="00841572">
              <w:rPr>
                <w:rFonts w:ascii="Times New Roman" w:hAnsi="Times New Roman"/>
                <w:w w:val="102"/>
                <w:lang w:val="es-ES"/>
              </w:rPr>
              <w:t xml:space="preserve">de </w:t>
            </w:r>
            <w:r w:rsidRPr="00841572">
              <w:rPr>
                <w:rFonts w:ascii="Times New Roman" w:hAnsi="Times New Roman"/>
                <w:lang w:val="es-ES"/>
              </w:rPr>
              <w:t>răspunsuri/ număr</w:t>
            </w:r>
            <w:r w:rsidRPr="00841572">
              <w:rPr>
                <w:rFonts w:ascii="Times New Roman" w:hAnsi="Times New Roman"/>
                <w:spacing w:val="-15"/>
                <w:lang w:val="es-ES"/>
              </w:rPr>
              <w:t xml:space="preserve"> </w:t>
            </w:r>
            <w:r w:rsidRPr="00841572">
              <w:rPr>
                <w:rFonts w:ascii="Times New Roman" w:hAnsi="Times New Roman"/>
                <w:lang w:val="es-ES"/>
              </w:rPr>
              <w:t>de</w:t>
            </w:r>
            <w:r w:rsidRPr="00841572">
              <w:rPr>
                <w:rFonts w:ascii="Times New Roman" w:hAnsi="Times New Roman"/>
                <w:spacing w:val="-4"/>
                <w:lang w:val="es-ES"/>
              </w:rPr>
              <w:t xml:space="preserve"> </w:t>
            </w:r>
            <w:r w:rsidRPr="00841572">
              <w:rPr>
                <w:rFonts w:ascii="Times New Roman" w:hAnsi="Times New Roman"/>
                <w:lang w:val="es-ES"/>
              </w:rPr>
              <w:t>solicitări</w:t>
            </w:r>
            <w:r w:rsidRPr="00841572">
              <w:rPr>
                <w:rFonts w:ascii="Times New Roman" w:hAnsi="Times New Roman"/>
                <w:w w:val="101"/>
                <w:lang w:val="es-ES"/>
              </w:rPr>
              <w:t>)</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rapoarte de evaluare a implementării Legii nr. 544/2001</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Număr rapoarte de activitate ale instituției </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Programul de audiențe pentru cetățeni</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de sancţiuni dispuse pentru încălcarea obligaţiilor de transparență  decizională  şi  de asigurare a accesului la informații de interes public prin publicarea acestora din oficiu</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Rata de contestare în instanță a deciziilor sau măsurilor adoptate</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Rata de implementare a recomandărilor cuprinse în rapoartele anuale</w:t>
            </w:r>
          </w:p>
        </w:tc>
        <w:tc>
          <w:tcPr>
            <w:tcW w:w="2410" w:type="dxa"/>
          </w:tcPr>
          <w:p w:rsidR="00400644" w:rsidRPr="00841572" w:rsidRDefault="00400644" w:rsidP="005623AF">
            <w:pPr>
              <w:widowControl w:val="0"/>
              <w:tabs>
                <w:tab w:val="left" w:pos="1583"/>
              </w:tabs>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Furnizarea </w:t>
            </w:r>
            <w:r w:rsidRPr="00841572">
              <w:rPr>
                <w:rFonts w:ascii="Times New Roman" w:hAnsi="Times New Roman"/>
                <w:w w:val="102"/>
                <w:lang w:val="es-ES"/>
              </w:rPr>
              <w:t xml:space="preserve">cu </w:t>
            </w:r>
            <w:r w:rsidRPr="00841572">
              <w:rPr>
                <w:rFonts w:ascii="Times New Roman" w:hAnsi="Times New Roman"/>
                <w:lang w:val="es-ES"/>
              </w:rPr>
              <w:t>întârziere</w:t>
            </w:r>
            <w:r w:rsidRPr="00841572">
              <w:rPr>
                <w:rFonts w:ascii="Times New Roman" w:hAnsi="Times New Roman"/>
                <w:spacing w:val="6"/>
                <w:lang w:val="es-ES"/>
              </w:rPr>
              <w:t xml:space="preserve"> a informațiilor</w:t>
            </w:r>
            <w:r w:rsidRPr="00841572">
              <w:rPr>
                <w:rFonts w:ascii="Times New Roman" w:hAnsi="Times New Roman"/>
                <w:lang w:val="es-ES"/>
              </w:rPr>
              <w:t xml:space="preserve"> solicitate</w:t>
            </w:r>
            <w:r w:rsidRPr="00841572">
              <w:rPr>
                <w:rFonts w:ascii="Times New Roman" w:hAnsi="Times New Roman"/>
                <w:spacing w:val="33"/>
                <w:lang w:val="es-ES"/>
              </w:rPr>
              <w:t xml:space="preserve"> </w:t>
            </w:r>
            <w:r w:rsidRPr="00841572">
              <w:rPr>
                <w:rFonts w:ascii="Times New Roman" w:hAnsi="Times New Roman"/>
                <w:lang w:val="es-ES"/>
              </w:rPr>
              <w:t>de</w:t>
            </w:r>
            <w:r w:rsidRPr="00841572">
              <w:rPr>
                <w:rFonts w:ascii="Times New Roman" w:hAnsi="Times New Roman"/>
                <w:spacing w:val="33"/>
                <w:lang w:val="es-ES"/>
              </w:rPr>
              <w:t xml:space="preserve"> </w:t>
            </w:r>
            <w:r w:rsidRPr="00841572">
              <w:rPr>
                <w:rFonts w:ascii="Times New Roman" w:hAnsi="Times New Roman"/>
                <w:lang w:val="es-ES"/>
              </w:rPr>
              <w:t>către cetăţeni</w:t>
            </w:r>
          </w:p>
          <w:p w:rsidR="00400644" w:rsidRPr="00841572" w:rsidRDefault="00400644" w:rsidP="005623AF">
            <w:pPr>
              <w:widowControl w:val="0"/>
              <w:tabs>
                <w:tab w:val="left" w:pos="1583"/>
              </w:tabs>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Neaplicarea sancțiunilor disciplinare pentru nerespectarea obligațiilor legale privind accesul la informații de interes public și a celor privind transparența</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p>
        </w:tc>
        <w:tc>
          <w:tcPr>
            <w:tcW w:w="2126"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Pagina de internet a instituției </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Statistica furnizată în procesul de autoevaluare a măsurilor preventive</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Rapoarte de evaluare</w:t>
            </w:r>
            <w:r w:rsidRPr="00841572">
              <w:rPr>
                <w:rFonts w:ascii="Times New Roman" w:hAnsi="Times New Roman"/>
                <w:spacing w:val="47"/>
                <w:lang w:val="es-ES"/>
              </w:rPr>
              <w:t xml:space="preserve"> </w:t>
            </w:r>
            <w:r w:rsidRPr="00841572">
              <w:rPr>
                <w:rFonts w:ascii="Times New Roman" w:hAnsi="Times New Roman"/>
                <w:lang w:val="es-ES"/>
              </w:rPr>
              <w:t>a implementării Legii                            nr. 544/2001</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Rapoarte de activitate ale instituției publicate anual</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Raport evaluare a cadrului legislativ și instituțional privind transparența (parte a sistemului</w:t>
            </w:r>
            <w:r>
              <w:rPr>
                <w:rFonts w:ascii="Times New Roman" w:hAnsi="Times New Roman"/>
                <w:lang w:val="es-ES"/>
              </w:rPr>
              <w:t xml:space="preserve"> de </w:t>
            </w:r>
            <w:r w:rsidRPr="00841572">
              <w:rPr>
                <w:rFonts w:ascii="Times New Roman" w:hAnsi="Times New Roman"/>
                <w:lang w:val="es-ES"/>
              </w:rPr>
              <w:t>misiuni tematice din cadrul sistemului de monitorizare SNA)</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Rapoarte de audit</w:t>
            </w:r>
          </w:p>
          <w:p w:rsidR="00400644" w:rsidRPr="000D05D3" w:rsidRDefault="00400644" w:rsidP="005623AF">
            <w:pPr>
              <w:widowControl w:val="0"/>
              <w:tabs>
                <w:tab w:val="left" w:pos="1583"/>
              </w:tabs>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Hotărâri judecătorești</w:t>
            </w:r>
          </w:p>
        </w:tc>
        <w:tc>
          <w:tcPr>
            <w:tcW w:w="1417"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5623AF">
            <w:pPr>
              <w:spacing w:after="0" w:line="240" w:lineRule="auto"/>
              <w:rPr>
                <w:rFonts w:ascii="Times New Roman" w:hAnsi="Times New Roman"/>
                <w:lang w:val="es-ES"/>
              </w:rPr>
            </w:pPr>
            <w:r w:rsidRPr="00841572">
              <w:rPr>
                <w:rFonts w:ascii="Times New Roman" w:hAnsi="Times New Roman"/>
                <w:lang w:val="es-ES"/>
              </w:rPr>
              <w:t>Conducerea instituției</w:t>
            </w:r>
          </w:p>
          <w:p w:rsidR="00400644" w:rsidRPr="00841572" w:rsidRDefault="00400644" w:rsidP="005623AF">
            <w:pPr>
              <w:widowControl w:val="0"/>
              <w:tabs>
                <w:tab w:val="left" w:pos="1200"/>
              </w:tabs>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Responsabil desemnat pentru aplicarea Legii nr.544/2001</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p>
        </w:tc>
        <w:tc>
          <w:tcPr>
            <w:tcW w:w="1275"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Nu este cazul.</w:t>
            </w:r>
          </w:p>
        </w:tc>
      </w:tr>
      <w:tr w:rsidR="00400644" w:rsidRPr="00841572" w:rsidTr="00560D4F">
        <w:tc>
          <w:tcPr>
            <w:tcW w:w="3686" w:type="dxa"/>
          </w:tcPr>
          <w:p w:rsidR="00400644" w:rsidRPr="00841572" w:rsidRDefault="00400644" w:rsidP="005623AF">
            <w:pPr>
              <w:pStyle w:val="ListParagraph"/>
              <w:spacing w:after="0" w:line="240" w:lineRule="auto"/>
              <w:ind w:left="0"/>
              <w:rPr>
                <w:rFonts w:ascii="Times New Roman" w:hAnsi="Times New Roman"/>
                <w:lang w:val="es-ES"/>
              </w:rPr>
            </w:pPr>
            <w:r w:rsidRPr="00841572">
              <w:rPr>
                <w:rFonts w:ascii="Times New Roman" w:hAnsi="Times New Roman"/>
                <w:lang w:val="es-ES"/>
              </w:rPr>
              <w:t>3.</w:t>
            </w:r>
            <w:r>
              <w:rPr>
                <w:rFonts w:ascii="Times New Roman" w:hAnsi="Times New Roman"/>
                <w:lang w:val="es-ES"/>
              </w:rPr>
              <w:t>2.</w:t>
            </w:r>
            <w:r w:rsidRPr="00841572">
              <w:rPr>
                <w:rFonts w:ascii="Times New Roman" w:hAnsi="Times New Roman"/>
                <w:lang w:val="es-ES"/>
              </w:rPr>
              <w:t xml:space="preserve">4 Asigurarea respectării prevederilor legale în ceea ce privește transparenţa procesului </w:t>
            </w:r>
            <w:r w:rsidRPr="00841572">
              <w:rPr>
                <w:rFonts w:ascii="Times New Roman" w:hAnsi="Times New Roman"/>
                <w:spacing w:val="2"/>
                <w:lang w:val="es-ES"/>
              </w:rPr>
              <w:t xml:space="preserve"> </w:t>
            </w:r>
            <w:r w:rsidRPr="00841572">
              <w:rPr>
                <w:rFonts w:ascii="Times New Roman" w:hAnsi="Times New Roman"/>
                <w:lang w:val="es-ES"/>
              </w:rPr>
              <w:t>decizional  şi legislativ</w:t>
            </w:r>
          </w:p>
        </w:tc>
        <w:tc>
          <w:tcPr>
            <w:tcW w:w="3402"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proiecte de acte normative postate pe site-ul instituției</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consultări publice organizate</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propuneri primite din partea publicului</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rapoarte de evaluare a implementării Legii nr. 52/2003 publicate</w:t>
            </w:r>
          </w:p>
          <w:p w:rsidR="00400644" w:rsidRPr="00841572" w:rsidRDefault="00400644" w:rsidP="005623AF">
            <w:pPr>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Numărul şi tipul de sancţiuni dispuse pentru încălcarea obligaţiilor prevăzute de Legea nr. 52/2003</w:t>
            </w:r>
          </w:p>
        </w:tc>
        <w:tc>
          <w:tcPr>
            <w:tcW w:w="2410" w:type="dxa"/>
          </w:tcPr>
          <w:p w:rsidR="00400644" w:rsidRPr="00841572" w:rsidRDefault="00400644" w:rsidP="005623AF">
            <w:pPr>
              <w:widowControl w:val="0"/>
              <w:tabs>
                <w:tab w:val="left" w:pos="1583"/>
              </w:tabs>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Furnizarea </w:t>
            </w:r>
            <w:r w:rsidRPr="00841572">
              <w:rPr>
                <w:rFonts w:ascii="Times New Roman" w:hAnsi="Times New Roman"/>
                <w:w w:val="102"/>
                <w:lang w:val="es-ES"/>
              </w:rPr>
              <w:t xml:space="preserve">cu </w:t>
            </w:r>
            <w:r w:rsidRPr="00841572">
              <w:rPr>
                <w:rFonts w:ascii="Times New Roman" w:hAnsi="Times New Roman"/>
                <w:lang w:val="es-ES"/>
              </w:rPr>
              <w:t>întârziere</w:t>
            </w:r>
            <w:r w:rsidRPr="00841572">
              <w:rPr>
                <w:rFonts w:ascii="Times New Roman" w:hAnsi="Times New Roman"/>
                <w:spacing w:val="6"/>
                <w:lang w:val="es-ES"/>
              </w:rPr>
              <w:t xml:space="preserve"> a informațiilor</w:t>
            </w:r>
            <w:r w:rsidRPr="00841572">
              <w:rPr>
                <w:rFonts w:ascii="Times New Roman" w:hAnsi="Times New Roman"/>
                <w:lang w:val="es-ES"/>
              </w:rPr>
              <w:tab/>
            </w:r>
            <w:r w:rsidRPr="00841572">
              <w:rPr>
                <w:rFonts w:ascii="Times New Roman" w:hAnsi="Times New Roman"/>
                <w:lang w:val="es-ES"/>
              </w:rPr>
              <w:tab/>
            </w:r>
            <w:r w:rsidRPr="00841572">
              <w:rPr>
                <w:rFonts w:ascii="Times New Roman" w:hAnsi="Times New Roman"/>
                <w:w w:val="120"/>
                <w:lang w:val="es-ES"/>
              </w:rPr>
              <w:t xml:space="preserve"> </w:t>
            </w:r>
            <w:r w:rsidRPr="00841572">
              <w:rPr>
                <w:rFonts w:ascii="Times New Roman" w:hAnsi="Times New Roman"/>
                <w:lang w:val="es-ES"/>
              </w:rPr>
              <w:t>solicitate</w:t>
            </w:r>
            <w:r w:rsidRPr="00841572">
              <w:rPr>
                <w:rFonts w:ascii="Times New Roman" w:hAnsi="Times New Roman"/>
                <w:spacing w:val="33"/>
                <w:lang w:val="es-ES"/>
              </w:rPr>
              <w:t xml:space="preserve"> </w:t>
            </w:r>
            <w:r w:rsidRPr="00841572">
              <w:rPr>
                <w:rFonts w:ascii="Times New Roman" w:hAnsi="Times New Roman"/>
                <w:lang w:val="es-ES"/>
              </w:rPr>
              <w:t>de</w:t>
            </w:r>
            <w:r w:rsidRPr="00841572">
              <w:rPr>
                <w:rFonts w:ascii="Times New Roman" w:hAnsi="Times New Roman"/>
                <w:spacing w:val="33"/>
                <w:lang w:val="es-ES"/>
              </w:rPr>
              <w:t xml:space="preserve"> </w:t>
            </w:r>
            <w:r w:rsidRPr="00841572">
              <w:rPr>
                <w:rFonts w:ascii="Times New Roman" w:hAnsi="Times New Roman"/>
                <w:lang w:val="es-ES"/>
              </w:rPr>
              <w:t>către cetăţeni</w:t>
            </w:r>
          </w:p>
          <w:p w:rsidR="00400644" w:rsidRPr="00841572" w:rsidRDefault="00400644" w:rsidP="005623AF">
            <w:pPr>
              <w:widowControl w:val="0"/>
              <w:tabs>
                <w:tab w:val="left" w:pos="1583"/>
              </w:tabs>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Neaplicarea sancțiunilor disciplinare pentru nerespectarea obligațiilor legale privind accesul la informații de interes public și a celor privind transparența</w:t>
            </w:r>
            <w:r>
              <w:rPr>
                <w:rFonts w:ascii="Times New Roman" w:hAnsi="Times New Roman"/>
                <w:lang w:val="es-ES"/>
              </w:rPr>
              <w:t xml:space="preserve"> decizională</w:t>
            </w:r>
          </w:p>
          <w:p w:rsidR="00400644" w:rsidRPr="00841572" w:rsidRDefault="00400644" w:rsidP="005623AF">
            <w:pPr>
              <w:widowControl w:val="0"/>
              <w:autoSpaceDE w:val="0"/>
              <w:autoSpaceDN w:val="0"/>
              <w:adjustRightInd w:val="0"/>
              <w:spacing w:after="0" w:line="240" w:lineRule="auto"/>
              <w:rPr>
                <w:rFonts w:ascii="Times New Roman" w:hAnsi="Times New Roman"/>
                <w:b/>
                <w:lang w:val="es-ES"/>
              </w:rPr>
            </w:pPr>
          </w:p>
          <w:p w:rsidR="00400644" w:rsidRPr="00841572" w:rsidRDefault="00400644" w:rsidP="005623AF">
            <w:pPr>
              <w:widowControl w:val="0"/>
              <w:autoSpaceDE w:val="0"/>
              <w:autoSpaceDN w:val="0"/>
              <w:adjustRightInd w:val="0"/>
              <w:spacing w:after="0" w:line="240" w:lineRule="auto"/>
              <w:rPr>
                <w:rFonts w:ascii="Times New Roman" w:hAnsi="Times New Roman"/>
                <w:b/>
                <w:lang w:val="es-ES"/>
              </w:rPr>
            </w:pPr>
          </w:p>
          <w:p w:rsidR="00400644" w:rsidRPr="00841572" w:rsidRDefault="00400644" w:rsidP="005623AF">
            <w:pPr>
              <w:widowControl w:val="0"/>
              <w:autoSpaceDE w:val="0"/>
              <w:autoSpaceDN w:val="0"/>
              <w:adjustRightInd w:val="0"/>
              <w:spacing w:after="0" w:line="240" w:lineRule="auto"/>
              <w:rPr>
                <w:rFonts w:ascii="Times New Roman" w:hAnsi="Times New Roman"/>
                <w:b/>
                <w:lang w:val="es-ES"/>
              </w:rPr>
            </w:pPr>
          </w:p>
        </w:tc>
        <w:tc>
          <w:tcPr>
            <w:tcW w:w="2126"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Pagina de internet a instituției </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Statistica furnizată în procesul de autoevaluare </w:t>
            </w:r>
          </w:p>
          <w:p w:rsidR="00400644" w:rsidRDefault="00400644" w:rsidP="005623AF">
            <w:pPr>
              <w:widowControl w:val="0"/>
              <w:autoSpaceDE w:val="0"/>
              <w:autoSpaceDN w:val="0"/>
              <w:adjustRightInd w:val="0"/>
              <w:spacing w:after="0" w:line="240" w:lineRule="auto"/>
              <w:rPr>
                <w:rFonts w:ascii="Times New Roman" w:hAnsi="Times New Roman"/>
                <w:spacing w:val="39"/>
                <w:lang w:val="es-ES"/>
              </w:rPr>
            </w:pPr>
            <w:r w:rsidRPr="00841572">
              <w:rPr>
                <w:rFonts w:ascii="Times New Roman" w:hAnsi="Times New Roman"/>
                <w:lang w:val="es-ES"/>
              </w:rPr>
              <w:t>Rapoarte</w:t>
            </w:r>
            <w:r>
              <w:rPr>
                <w:rFonts w:ascii="Times New Roman" w:hAnsi="Times New Roman"/>
                <w:spacing w:val="39"/>
                <w:lang w:val="es-ES"/>
              </w:rPr>
              <w:t xml:space="preserve"> </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0D05D3">
              <w:rPr>
                <w:rFonts w:ascii="Times New Roman" w:hAnsi="Times New Roman"/>
                <w:lang w:val="es-ES"/>
              </w:rPr>
              <w:t>de</w:t>
            </w:r>
            <w:r w:rsidRPr="00841572">
              <w:rPr>
                <w:rFonts w:ascii="Times New Roman" w:hAnsi="Times New Roman"/>
                <w:spacing w:val="39"/>
                <w:lang w:val="es-ES"/>
              </w:rPr>
              <w:t xml:space="preserve"> </w:t>
            </w:r>
            <w:r w:rsidRPr="00841572">
              <w:rPr>
                <w:rFonts w:ascii="Times New Roman" w:hAnsi="Times New Roman"/>
                <w:lang w:val="es-ES"/>
              </w:rPr>
              <w:t>evaluare</w:t>
            </w:r>
            <w:r w:rsidRPr="00841572">
              <w:rPr>
                <w:rFonts w:ascii="Times New Roman" w:hAnsi="Times New Roman"/>
                <w:spacing w:val="47"/>
                <w:lang w:val="es-ES"/>
              </w:rPr>
              <w:t xml:space="preserve"> </w:t>
            </w:r>
            <w:r w:rsidRPr="00841572">
              <w:rPr>
                <w:rFonts w:ascii="Times New Roman" w:hAnsi="Times New Roman"/>
                <w:lang w:val="es-ES"/>
              </w:rPr>
              <w:t>a implementării Legii nr.52/2003</w:t>
            </w:r>
          </w:p>
          <w:p w:rsidR="00400644" w:rsidRPr="000D05D3" w:rsidRDefault="00400644" w:rsidP="005623AF">
            <w:pPr>
              <w:widowControl w:val="0"/>
              <w:autoSpaceDE w:val="0"/>
              <w:autoSpaceDN w:val="0"/>
              <w:adjustRightInd w:val="0"/>
              <w:spacing w:after="0" w:line="240" w:lineRule="auto"/>
              <w:rPr>
                <w:rFonts w:ascii="Times New Roman" w:hAnsi="Times New Roman"/>
                <w:lang w:val="es-ES"/>
              </w:rPr>
            </w:pPr>
            <w:r w:rsidRPr="000D05D3">
              <w:rPr>
                <w:rFonts w:ascii="Times New Roman" w:hAnsi="Times New Roman"/>
                <w:lang w:val="es-ES"/>
              </w:rPr>
              <w:t>Minute ale ședințelor de consultare organizate</w:t>
            </w:r>
          </w:p>
          <w:p w:rsidR="00400644" w:rsidRPr="000D05D3" w:rsidRDefault="00400644" w:rsidP="005623AF">
            <w:pPr>
              <w:widowControl w:val="0"/>
              <w:autoSpaceDE w:val="0"/>
              <w:autoSpaceDN w:val="0"/>
              <w:adjustRightInd w:val="0"/>
              <w:spacing w:after="0" w:line="240" w:lineRule="auto"/>
              <w:rPr>
                <w:rFonts w:ascii="Times New Roman" w:hAnsi="Times New Roman"/>
                <w:b/>
                <w:lang w:val="es-ES"/>
              </w:rPr>
            </w:pPr>
          </w:p>
        </w:tc>
        <w:tc>
          <w:tcPr>
            <w:tcW w:w="1417" w:type="dxa"/>
          </w:tcPr>
          <w:p w:rsidR="00400644" w:rsidRPr="00841572" w:rsidRDefault="00400644" w:rsidP="005623AF">
            <w:pPr>
              <w:widowControl w:val="0"/>
              <w:tabs>
                <w:tab w:val="left" w:pos="1200"/>
              </w:tabs>
              <w:autoSpaceDE w:val="0"/>
              <w:autoSpaceDN w:val="0"/>
              <w:adjustRightInd w:val="0"/>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5623AF">
            <w:pPr>
              <w:spacing w:after="0" w:line="240" w:lineRule="auto"/>
              <w:rPr>
                <w:rFonts w:ascii="Times New Roman" w:hAnsi="Times New Roman"/>
                <w:lang w:val="es-ES"/>
              </w:rPr>
            </w:pPr>
            <w:r w:rsidRPr="00841572">
              <w:rPr>
                <w:rFonts w:ascii="Times New Roman" w:hAnsi="Times New Roman"/>
                <w:lang w:val="es-ES"/>
              </w:rPr>
              <w:t>Conducerea instituției</w:t>
            </w:r>
          </w:p>
          <w:p w:rsidR="00400644" w:rsidRPr="00841572" w:rsidRDefault="00400644" w:rsidP="005623AF">
            <w:pPr>
              <w:widowControl w:val="0"/>
              <w:tabs>
                <w:tab w:val="left" w:pos="1200"/>
              </w:tabs>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Responsabil desemnat pentru aplicarea Legii nr.52/2003</w:t>
            </w:r>
          </w:p>
          <w:p w:rsidR="00400644" w:rsidRPr="00841572" w:rsidRDefault="00400644" w:rsidP="005623AF">
            <w:pPr>
              <w:widowControl w:val="0"/>
              <w:autoSpaceDE w:val="0"/>
              <w:autoSpaceDN w:val="0"/>
              <w:adjustRightInd w:val="0"/>
              <w:spacing w:after="0" w:line="240" w:lineRule="auto"/>
              <w:ind w:firstLine="14"/>
              <w:rPr>
                <w:rFonts w:ascii="Times New Roman" w:hAnsi="Times New Roman"/>
                <w:lang w:val="es-ES"/>
              </w:rPr>
            </w:pPr>
          </w:p>
        </w:tc>
        <w:tc>
          <w:tcPr>
            <w:tcW w:w="1275"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Nu este cazul.</w:t>
            </w:r>
          </w:p>
        </w:tc>
      </w:tr>
      <w:tr w:rsidR="00400644" w:rsidRPr="00841572" w:rsidTr="00560D4F">
        <w:tc>
          <w:tcPr>
            <w:tcW w:w="3686" w:type="dxa"/>
          </w:tcPr>
          <w:p w:rsidR="00400644" w:rsidRPr="00841572" w:rsidRDefault="00400644" w:rsidP="00DF6E94">
            <w:pPr>
              <w:pStyle w:val="ListParagraph"/>
              <w:spacing w:after="0" w:line="240" w:lineRule="auto"/>
              <w:ind w:left="0"/>
              <w:rPr>
                <w:rFonts w:ascii="Times New Roman" w:hAnsi="Times New Roman"/>
              </w:rPr>
            </w:pPr>
            <w:r w:rsidRPr="00841572">
              <w:rPr>
                <w:rFonts w:ascii="Times New Roman" w:hAnsi="Times New Roman"/>
              </w:rPr>
              <w:t>3.</w:t>
            </w:r>
            <w:r>
              <w:rPr>
                <w:rFonts w:ascii="Times New Roman" w:hAnsi="Times New Roman"/>
              </w:rPr>
              <w:t>2.</w:t>
            </w:r>
            <w:r w:rsidRPr="00841572">
              <w:rPr>
                <w:rFonts w:ascii="Times New Roman" w:hAnsi="Times New Roman"/>
              </w:rPr>
              <w:t>5 Transmiterea în direct sau înregistrarea ședințelor Consiliului Local în vederea transmiterii lor către public online</w:t>
            </w:r>
          </w:p>
        </w:tc>
        <w:tc>
          <w:tcPr>
            <w:tcW w:w="3402" w:type="dxa"/>
          </w:tcPr>
          <w:p w:rsidR="00400644" w:rsidRPr="00841572" w:rsidRDefault="00400644" w:rsidP="00DF6E94">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de ședinte ale Consiliului Local înregistrate în vederea transmiterii lor către public</w:t>
            </w:r>
          </w:p>
        </w:tc>
        <w:tc>
          <w:tcPr>
            <w:tcW w:w="2410"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Neînregistrarea ședințelor Consiliului Local</w:t>
            </w:r>
          </w:p>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 xml:space="preserve"> </w:t>
            </w:r>
          </w:p>
        </w:tc>
        <w:tc>
          <w:tcPr>
            <w:tcW w:w="2126"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 xml:space="preserve">Pagina de internet a instituției </w:t>
            </w:r>
          </w:p>
          <w:p w:rsidR="00400644" w:rsidRPr="00841572" w:rsidRDefault="00400644" w:rsidP="00DF6E94">
            <w:pPr>
              <w:widowControl w:val="0"/>
              <w:autoSpaceDE w:val="0"/>
              <w:autoSpaceDN w:val="0"/>
              <w:adjustRightInd w:val="0"/>
              <w:spacing w:after="0" w:line="240" w:lineRule="auto"/>
              <w:rPr>
                <w:rFonts w:ascii="Times New Roman" w:hAnsi="Times New Roman"/>
              </w:rPr>
            </w:pPr>
          </w:p>
        </w:tc>
        <w:tc>
          <w:tcPr>
            <w:tcW w:w="1417" w:type="dxa"/>
          </w:tcPr>
          <w:p w:rsidR="00400644" w:rsidRPr="00841572" w:rsidRDefault="00400644" w:rsidP="005623AF">
            <w:pPr>
              <w:widowControl w:val="0"/>
              <w:tabs>
                <w:tab w:val="left" w:pos="1583"/>
              </w:tabs>
              <w:autoSpaceDE w:val="0"/>
              <w:autoSpaceDN w:val="0"/>
              <w:adjustRightInd w:val="0"/>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5623AF">
            <w:pPr>
              <w:spacing w:after="0" w:line="240" w:lineRule="auto"/>
              <w:rPr>
                <w:rFonts w:ascii="Times New Roman" w:hAnsi="Times New Roman"/>
                <w:lang w:val="es-ES"/>
              </w:rPr>
            </w:pPr>
            <w:r w:rsidRPr="00841572">
              <w:rPr>
                <w:rFonts w:ascii="Times New Roman" w:hAnsi="Times New Roman"/>
                <w:lang w:val="es-ES"/>
              </w:rPr>
              <w:t>Conducerea instituției</w:t>
            </w:r>
          </w:p>
          <w:p w:rsidR="00400644" w:rsidRPr="004E6D81" w:rsidRDefault="00400644" w:rsidP="005623AF">
            <w:pPr>
              <w:widowControl w:val="0"/>
              <w:tabs>
                <w:tab w:val="left" w:pos="1200"/>
              </w:tabs>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 xml:space="preserve">Responsabil desemnat pentru aplicarea Legii nr. </w:t>
            </w:r>
            <w:r w:rsidRPr="004E6D81">
              <w:rPr>
                <w:rFonts w:ascii="Times New Roman" w:hAnsi="Times New Roman"/>
                <w:lang w:val="es-ES"/>
              </w:rPr>
              <w:t>52/2003</w:t>
            </w:r>
          </w:p>
          <w:p w:rsidR="00400644" w:rsidRPr="00841572" w:rsidRDefault="00400644" w:rsidP="005623AF">
            <w:pPr>
              <w:widowControl w:val="0"/>
              <w:tabs>
                <w:tab w:val="left" w:pos="1200"/>
              </w:tabs>
              <w:autoSpaceDE w:val="0"/>
              <w:autoSpaceDN w:val="0"/>
              <w:adjustRightInd w:val="0"/>
              <w:spacing w:after="0" w:line="240" w:lineRule="auto"/>
              <w:rPr>
                <w:rFonts w:ascii="Times New Roman" w:hAnsi="Times New Roman"/>
              </w:rPr>
            </w:pPr>
          </w:p>
        </w:tc>
        <w:tc>
          <w:tcPr>
            <w:tcW w:w="1275"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3.</w:t>
            </w:r>
            <w:r>
              <w:rPr>
                <w:rFonts w:ascii="Times New Roman" w:hAnsi="Times New Roman"/>
                <w:lang w:val="ro-RO"/>
              </w:rPr>
              <w:t>2.</w:t>
            </w:r>
            <w:r w:rsidRPr="00841572">
              <w:rPr>
                <w:rFonts w:ascii="Times New Roman" w:hAnsi="Times New Roman"/>
                <w:lang w:val="ro-RO"/>
              </w:rPr>
              <w:t xml:space="preserve">6 Publicarea informațiilor de interes public în format deschis </w:t>
            </w:r>
          </w:p>
        </w:tc>
        <w:tc>
          <w:tcPr>
            <w:tcW w:w="3402"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de seturi de date publicate în format deschis.</w:t>
            </w:r>
            <w:r w:rsidRPr="00841572">
              <w:rPr>
                <w:rStyle w:val="FootnoteReference"/>
                <w:rFonts w:ascii="Times New Roman" w:hAnsi="Times New Roman"/>
                <w:lang w:val="ro-RO"/>
              </w:rPr>
              <w:footnoteReference w:id="3"/>
            </w:r>
          </w:p>
          <w:p w:rsidR="00400644" w:rsidRPr="00841572" w:rsidRDefault="00400644" w:rsidP="005623AF">
            <w:pPr>
              <w:spacing w:after="0" w:line="240" w:lineRule="auto"/>
              <w:rPr>
                <w:rFonts w:ascii="Times New Roman" w:hAnsi="Times New Roman"/>
                <w:lang w:val="ro-RO"/>
              </w:rPr>
            </w:pPr>
          </w:p>
        </w:tc>
        <w:tc>
          <w:tcPr>
            <w:tcW w:w="241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Nealocarea resurselor umane și financiare.</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Lipsa interesului pentru publicarea informațiilor în format deschis</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Inexistența unei pagini web a instituției</w:t>
            </w:r>
          </w:p>
        </w:tc>
        <w:tc>
          <w:tcPr>
            <w:tcW w:w="212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Pagina web a instituției</w:t>
            </w: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Conducerea instituției, persoanele responsabile desemnate</w:t>
            </w:r>
          </w:p>
        </w:tc>
        <w:tc>
          <w:tcPr>
            <w:tcW w:w="1275"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DF6E94">
            <w:pPr>
              <w:spacing w:after="0" w:line="240" w:lineRule="auto"/>
              <w:rPr>
                <w:rFonts w:ascii="Times New Roman" w:hAnsi="Times New Roman"/>
                <w:lang w:val="ro-RO"/>
              </w:rPr>
            </w:pPr>
            <w:r w:rsidRPr="00841572">
              <w:rPr>
                <w:rFonts w:ascii="Times New Roman" w:hAnsi="Times New Roman"/>
                <w:lang w:val="ro-RO"/>
              </w:rPr>
              <w:t>3</w:t>
            </w:r>
            <w:r>
              <w:rPr>
                <w:rFonts w:ascii="Times New Roman" w:hAnsi="Times New Roman"/>
                <w:lang w:val="ro-RO"/>
              </w:rPr>
              <w:t>.2</w:t>
            </w:r>
            <w:r w:rsidRPr="00841572">
              <w:rPr>
                <w:rFonts w:ascii="Times New Roman" w:hAnsi="Times New Roman"/>
                <w:lang w:val="ro-RO"/>
              </w:rPr>
              <w:t xml:space="preserve">.7 Publicarea informațiilor de interes public conform standardului general din  Anexa 4 la </w:t>
            </w:r>
            <w:r>
              <w:rPr>
                <w:rFonts w:ascii="Times New Roman" w:hAnsi="Times New Roman"/>
                <w:lang w:val="ro-RO"/>
              </w:rPr>
              <w:t>HG nr. 1269/2021</w:t>
            </w:r>
          </w:p>
        </w:tc>
        <w:tc>
          <w:tcPr>
            <w:tcW w:w="3402"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 xml:space="preserve">Nr. de informații publicate </w:t>
            </w:r>
          </w:p>
        </w:tc>
        <w:tc>
          <w:tcPr>
            <w:tcW w:w="241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Lipsa resurselor financiare și umane</w:t>
            </w:r>
          </w:p>
        </w:tc>
        <w:tc>
          <w:tcPr>
            <w:tcW w:w="212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Pagina web a instituției</w:t>
            </w: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Conducerea instituției, persoanele responsabile desemnate</w:t>
            </w:r>
          </w:p>
        </w:tc>
        <w:tc>
          <w:tcPr>
            <w:tcW w:w="1275"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3.</w:t>
            </w:r>
            <w:r>
              <w:rPr>
                <w:rFonts w:ascii="Times New Roman" w:hAnsi="Times New Roman"/>
                <w:lang w:val="ro-RO"/>
              </w:rPr>
              <w:t>2.</w:t>
            </w:r>
            <w:r w:rsidRPr="00841572">
              <w:rPr>
                <w:rFonts w:ascii="Times New Roman" w:hAnsi="Times New Roman"/>
                <w:lang w:val="ro-RO"/>
              </w:rPr>
              <w:t xml:space="preserve">8 Publicarea de seturi de date pe portalul data.gov.ro </w:t>
            </w:r>
          </w:p>
        </w:tc>
        <w:tc>
          <w:tcPr>
            <w:tcW w:w="3402"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de seturi de date publicate pe portalul data.gov.ro</w:t>
            </w:r>
          </w:p>
          <w:p w:rsidR="00400644" w:rsidRPr="00841572" w:rsidRDefault="00400644" w:rsidP="005623AF">
            <w:pPr>
              <w:spacing w:after="0" w:line="240" w:lineRule="auto"/>
              <w:rPr>
                <w:rFonts w:ascii="Times New Roman" w:hAnsi="Times New Roman"/>
                <w:lang w:val="ro-RO"/>
              </w:rPr>
            </w:pPr>
          </w:p>
        </w:tc>
        <w:tc>
          <w:tcPr>
            <w:tcW w:w="241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Nealocarea resurselor umane și financiare.</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Lipsa informațiilor/ cunoștințelor în domeniu</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Lipsa interesului pentru publicarea informațiilor în format deschis</w:t>
            </w:r>
          </w:p>
        </w:tc>
        <w:tc>
          <w:tcPr>
            <w:tcW w:w="212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 xml:space="preserve">Portalul data.gov.ro </w:t>
            </w:r>
          </w:p>
          <w:p w:rsidR="00400644" w:rsidRPr="00841572" w:rsidRDefault="00400644" w:rsidP="005623AF">
            <w:pPr>
              <w:spacing w:after="0" w:line="240" w:lineRule="auto"/>
              <w:rPr>
                <w:rFonts w:ascii="Times New Roman" w:hAnsi="Times New Roman"/>
                <w:lang w:val="ro-RO"/>
              </w:rPr>
            </w:pP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Conducerea instituției, persoanele responsabile desemnate</w:t>
            </w:r>
          </w:p>
        </w:tc>
        <w:tc>
          <w:tcPr>
            <w:tcW w:w="1275"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3.</w:t>
            </w:r>
            <w:r>
              <w:rPr>
                <w:rFonts w:ascii="Times New Roman" w:hAnsi="Times New Roman"/>
                <w:lang w:val="ro-RO"/>
              </w:rPr>
              <w:t>2.</w:t>
            </w:r>
            <w:r w:rsidRPr="00841572">
              <w:rPr>
                <w:rFonts w:ascii="Times New Roman" w:hAnsi="Times New Roman"/>
                <w:lang w:val="ro-RO"/>
              </w:rPr>
              <w:t>9 Publicarea în format deschis a indicatorilor economici și de performanță (inclusiv a bugetelor și subvențiilor primite de la autorități publice) pentru întreprinderile la care statul este acționar prin structuri ale administrației publice locale</w:t>
            </w:r>
            <w:r w:rsidRPr="00841572">
              <w:rPr>
                <w:rStyle w:val="FootnoteReference"/>
                <w:rFonts w:ascii="Times New Roman" w:hAnsi="Times New Roman"/>
                <w:lang w:val="ro-RO"/>
              </w:rPr>
              <w:footnoteReference w:id="4"/>
            </w:r>
          </w:p>
        </w:tc>
        <w:tc>
          <w:tcPr>
            <w:tcW w:w="3402"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Informații publicate în format deschis care să cuprindă următoarele date:</w:t>
            </w:r>
          </w:p>
          <w:p w:rsidR="00400644" w:rsidRPr="00841572" w:rsidRDefault="00400644" w:rsidP="005623AF">
            <w:pPr>
              <w:pStyle w:val="ListParagraph"/>
              <w:spacing w:after="0" w:line="240" w:lineRule="auto"/>
              <w:ind w:left="0"/>
              <w:rPr>
                <w:rFonts w:ascii="Times New Roman" w:hAnsi="Times New Roman"/>
                <w:lang w:val="ro-RO"/>
              </w:rPr>
            </w:pPr>
            <w:r>
              <w:rPr>
                <w:rFonts w:ascii="Times New Roman" w:hAnsi="Times New Roman"/>
                <w:lang w:val="ro-RO"/>
              </w:rPr>
              <w:t>-</w:t>
            </w:r>
            <w:r w:rsidRPr="00841572">
              <w:rPr>
                <w:rFonts w:ascii="Times New Roman" w:hAnsi="Times New Roman"/>
                <w:lang w:val="ro-RO"/>
              </w:rPr>
              <w:t>Lista întreprinderilor la care statul este acționar prin structuri ale administrației publice locale;</w:t>
            </w:r>
          </w:p>
          <w:p w:rsidR="00400644" w:rsidRPr="00841572" w:rsidRDefault="00400644" w:rsidP="005623AF">
            <w:pPr>
              <w:pStyle w:val="ListParagraph"/>
              <w:spacing w:after="0" w:line="240" w:lineRule="auto"/>
              <w:ind w:left="0"/>
              <w:rPr>
                <w:rFonts w:ascii="Times New Roman" w:hAnsi="Times New Roman"/>
                <w:lang w:val="ro-RO"/>
              </w:rPr>
            </w:pPr>
            <w:r>
              <w:rPr>
                <w:rFonts w:ascii="Times New Roman" w:hAnsi="Times New Roman"/>
                <w:lang w:val="ro-RO"/>
              </w:rPr>
              <w:t>-</w:t>
            </w:r>
            <w:r w:rsidRPr="00841572">
              <w:rPr>
                <w:rFonts w:ascii="Times New Roman" w:hAnsi="Times New Roman"/>
                <w:lang w:val="ro-RO"/>
              </w:rPr>
              <w:t>Datele financiare ale întreprinderii;</w:t>
            </w:r>
          </w:p>
          <w:p w:rsidR="00400644" w:rsidRPr="00841572" w:rsidRDefault="00400644" w:rsidP="005623AF">
            <w:pPr>
              <w:pStyle w:val="ListParagraph"/>
              <w:spacing w:after="0" w:line="240" w:lineRule="auto"/>
              <w:ind w:left="0"/>
              <w:rPr>
                <w:rFonts w:ascii="Times New Roman" w:hAnsi="Times New Roman"/>
                <w:lang w:val="ro-RO"/>
              </w:rPr>
            </w:pPr>
            <w:r>
              <w:rPr>
                <w:rFonts w:ascii="Times New Roman" w:hAnsi="Times New Roman"/>
                <w:lang w:val="ro-RO"/>
              </w:rPr>
              <w:t>-</w:t>
            </w:r>
            <w:r w:rsidRPr="00841572">
              <w:rPr>
                <w:rFonts w:ascii="Times New Roman" w:hAnsi="Times New Roman"/>
                <w:lang w:val="ro-RO"/>
              </w:rPr>
              <w:t>Indicatorii de performanță;</w:t>
            </w:r>
          </w:p>
          <w:p w:rsidR="00400644" w:rsidRPr="00841572" w:rsidRDefault="00400644" w:rsidP="005623AF">
            <w:pPr>
              <w:pStyle w:val="ListParagraph"/>
              <w:spacing w:after="0" w:line="240" w:lineRule="auto"/>
              <w:ind w:left="0"/>
              <w:rPr>
                <w:rFonts w:ascii="Times New Roman" w:hAnsi="Times New Roman"/>
                <w:lang w:val="ro-RO"/>
              </w:rPr>
            </w:pPr>
            <w:r>
              <w:rPr>
                <w:rFonts w:ascii="Times New Roman" w:hAnsi="Times New Roman"/>
                <w:lang w:val="ro-RO"/>
              </w:rPr>
              <w:t>-</w:t>
            </w:r>
            <w:r w:rsidRPr="00841572">
              <w:rPr>
                <w:rFonts w:ascii="Times New Roman" w:hAnsi="Times New Roman"/>
                <w:lang w:val="ro-RO"/>
              </w:rPr>
              <w:t>Contractul de mandat;</w:t>
            </w:r>
          </w:p>
          <w:p w:rsidR="00400644" w:rsidRPr="00841572" w:rsidRDefault="00400644" w:rsidP="005623AF">
            <w:pPr>
              <w:pStyle w:val="ListParagraph"/>
              <w:spacing w:after="0" w:line="240" w:lineRule="auto"/>
              <w:ind w:left="0"/>
              <w:rPr>
                <w:rFonts w:ascii="Times New Roman" w:hAnsi="Times New Roman"/>
                <w:lang w:val="ro-RO"/>
              </w:rPr>
            </w:pPr>
            <w:r>
              <w:rPr>
                <w:rFonts w:ascii="Times New Roman" w:hAnsi="Times New Roman"/>
                <w:lang w:val="ro-RO"/>
              </w:rPr>
              <w:t>-</w:t>
            </w:r>
            <w:r w:rsidRPr="00841572">
              <w:rPr>
                <w:rFonts w:ascii="Times New Roman" w:hAnsi="Times New Roman"/>
                <w:lang w:val="ro-RO"/>
              </w:rPr>
              <w:t>Subvențiile primite.</w:t>
            </w:r>
          </w:p>
        </w:tc>
        <w:tc>
          <w:tcPr>
            <w:tcW w:w="241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Lipsa informațiilor cu privire la întreprinderi;</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Lipsa resurselor/ resurse insuficiente pentru realizarea acestora.</w:t>
            </w:r>
          </w:p>
        </w:tc>
        <w:tc>
          <w:tcPr>
            <w:tcW w:w="212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 xml:space="preserve">Pagina web a instituției </w:t>
            </w:r>
          </w:p>
          <w:p w:rsidR="00400644" w:rsidRPr="00841572" w:rsidRDefault="00400644" w:rsidP="005623AF">
            <w:pPr>
              <w:spacing w:after="0" w:line="240" w:lineRule="auto"/>
              <w:rPr>
                <w:rFonts w:ascii="Times New Roman" w:hAnsi="Times New Roman"/>
                <w:lang w:val="ro-RO"/>
              </w:rPr>
            </w:pP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Conducerea instituției, persoanele responsabile desemnate</w:t>
            </w:r>
          </w:p>
        </w:tc>
        <w:tc>
          <w:tcPr>
            <w:tcW w:w="1275"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5623AF">
            <w:pPr>
              <w:pStyle w:val="CommentText"/>
              <w:spacing w:after="0"/>
              <w:rPr>
                <w:rFonts w:ascii="Times New Roman" w:hAnsi="Times New Roman"/>
                <w:sz w:val="22"/>
                <w:szCs w:val="22"/>
                <w:lang w:val="es-ES"/>
              </w:rPr>
            </w:pPr>
            <w:r w:rsidRPr="00841572">
              <w:rPr>
                <w:rFonts w:ascii="Times New Roman" w:hAnsi="Times New Roman"/>
                <w:sz w:val="22"/>
                <w:szCs w:val="22"/>
                <w:lang w:val="es-ES"/>
              </w:rPr>
              <w:t>3.</w:t>
            </w:r>
            <w:r>
              <w:rPr>
                <w:rFonts w:ascii="Times New Roman" w:hAnsi="Times New Roman"/>
                <w:sz w:val="22"/>
                <w:szCs w:val="22"/>
                <w:lang w:val="es-ES"/>
              </w:rPr>
              <w:t>2.</w:t>
            </w:r>
            <w:r w:rsidRPr="00841572">
              <w:rPr>
                <w:rFonts w:ascii="Times New Roman" w:hAnsi="Times New Roman"/>
                <w:sz w:val="22"/>
                <w:szCs w:val="22"/>
                <w:lang w:val="es-ES"/>
              </w:rPr>
              <w:t>10 Realizarea pe pagina de internet a instituției a unei secțiuni cu tema achiziții publice unde vor fi publicate toate procedurile de achiziție publică și contractele încheiate</w:t>
            </w:r>
          </w:p>
        </w:tc>
        <w:tc>
          <w:tcPr>
            <w:tcW w:w="3402"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de documente în domeniu publicate</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Pagina de internet actualizată periodic</w:t>
            </w:r>
          </w:p>
        </w:tc>
        <w:tc>
          <w:tcPr>
            <w:tcW w:w="2410"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Întârzieri în publicarea documentelor</w:t>
            </w:r>
          </w:p>
          <w:p w:rsidR="00400644" w:rsidRPr="00841572" w:rsidRDefault="00400644" w:rsidP="005623AF">
            <w:pPr>
              <w:widowControl w:val="0"/>
              <w:autoSpaceDE w:val="0"/>
              <w:autoSpaceDN w:val="0"/>
              <w:adjustRightInd w:val="0"/>
              <w:spacing w:after="0" w:line="240" w:lineRule="auto"/>
              <w:rPr>
                <w:rFonts w:ascii="Times New Roman" w:hAnsi="Times New Roman"/>
                <w:b/>
              </w:rPr>
            </w:pPr>
          </w:p>
        </w:tc>
        <w:tc>
          <w:tcPr>
            <w:tcW w:w="2126"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Secțiune realizată - Pagina de internet a instituției</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Documente în domeniu publicate</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5623AF">
            <w:pPr>
              <w:spacing w:after="0" w:line="240" w:lineRule="auto"/>
              <w:rPr>
                <w:rFonts w:ascii="Times New Roman" w:hAnsi="Times New Roman"/>
                <w:lang w:val="es-ES"/>
              </w:rPr>
            </w:pPr>
            <w:r w:rsidRPr="00841572">
              <w:rPr>
                <w:rFonts w:ascii="Times New Roman" w:hAnsi="Times New Roman"/>
                <w:lang w:val="ro-RO"/>
              </w:rPr>
              <w:t>Conducerea instituției, persoanele responsabile desemnate</w:t>
            </w:r>
          </w:p>
        </w:tc>
        <w:tc>
          <w:tcPr>
            <w:tcW w:w="1275" w:type="dxa"/>
          </w:tcPr>
          <w:p w:rsidR="00400644" w:rsidRPr="00841572" w:rsidRDefault="00400644" w:rsidP="005623AF">
            <w:pPr>
              <w:spacing w:after="0" w:line="240" w:lineRule="auto"/>
              <w:rPr>
                <w:rFonts w:ascii="Times New Roman" w:hAnsi="Times New Roman"/>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5623AF">
            <w:pPr>
              <w:pStyle w:val="CommentText"/>
              <w:spacing w:after="0"/>
              <w:rPr>
                <w:rFonts w:ascii="Times New Roman" w:hAnsi="Times New Roman"/>
                <w:sz w:val="22"/>
                <w:szCs w:val="22"/>
                <w:lang w:val="es-ES"/>
              </w:rPr>
            </w:pPr>
            <w:r w:rsidRPr="00841572">
              <w:rPr>
                <w:rFonts w:ascii="Times New Roman" w:hAnsi="Times New Roman"/>
                <w:sz w:val="22"/>
                <w:szCs w:val="22"/>
                <w:lang w:val="es-ES"/>
              </w:rPr>
              <w:t>3.</w:t>
            </w:r>
            <w:r>
              <w:rPr>
                <w:rFonts w:ascii="Times New Roman" w:hAnsi="Times New Roman"/>
                <w:sz w:val="22"/>
                <w:szCs w:val="22"/>
                <w:lang w:val="es-ES"/>
              </w:rPr>
              <w:t>2.</w:t>
            </w:r>
            <w:r w:rsidRPr="00841572">
              <w:rPr>
                <w:rFonts w:ascii="Times New Roman" w:hAnsi="Times New Roman"/>
                <w:sz w:val="22"/>
                <w:szCs w:val="22"/>
                <w:lang w:val="es-ES"/>
              </w:rPr>
              <w:t>11 Realizarea pe pagina de internet a instituției a unei secțiuni în care vor fi publicate informații despre proiectele finanțate din programe naționale/ fonduri europene încheiate, aflate în implementare și în perspectivă</w:t>
            </w:r>
          </w:p>
        </w:tc>
        <w:tc>
          <w:tcPr>
            <w:tcW w:w="3402"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de informații publicate</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Pagina de internet actualizată periodic</w:t>
            </w:r>
          </w:p>
        </w:tc>
        <w:tc>
          <w:tcPr>
            <w:tcW w:w="2410"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Întârzieri în publicarea documentelor</w:t>
            </w:r>
          </w:p>
          <w:p w:rsidR="00400644" w:rsidRPr="00841572" w:rsidRDefault="00400644" w:rsidP="005623AF">
            <w:pPr>
              <w:widowControl w:val="0"/>
              <w:autoSpaceDE w:val="0"/>
              <w:autoSpaceDN w:val="0"/>
              <w:adjustRightInd w:val="0"/>
              <w:spacing w:after="0" w:line="240" w:lineRule="auto"/>
              <w:rPr>
                <w:rFonts w:ascii="Times New Roman" w:hAnsi="Times New Roman"/>
                <w:b/>
              </w:rPr>
            </w:pPr>
          </w:p>
        </w:tc>
        <w:tc>
          <w:tcPr>
            <w:tcW w:w="2126"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Secțiune realizată - Pagina de internet a instituției</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Documente în domeniu publicate</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5623AF">
            <w:pPr>
              <w:spacing w:after="0" w:line="240" w:lineRule="auto"/>
              <w:rPr>
                <w:rFonts w:ascii="Times New Roman" w:hAnsi="Times New Roman"/>
                <w:lang w:val="es-ES"/>
              </w:rPr>
            </w:pPr>
            <w:r w:rsidRPr="00841572">
              <w:rPr>
                <w:rFonts w:ascii="Times New Roman" w:hAnsi="Times New Roman"/>
                <w:lang w:val="ro-RO"/>
              </w:rPr>
              <w:t>Conducerea instituției, persoanele responsabile desemnate</w:t>
            </w:r>
          </w:p>
        </w:tc>
        <w:tc>
          <w:tcPr>
            <w:tcW w:w="1275" w:type="dxa"/>
          </w:tcPr>
          <w:p w:rsidR="00400644" w:rsidRPr="00841572" w:rsidRDefault="00400644" w:rsidP="005623AF">
            <w:pPr>
              <w:spacing w:after="0" w:line="240" w:lineRule="auto"/>
              <w:rPr>
                <w:rFonts w:ascii="Times New Roman" w:hAnsi="Times New Roman"/>
              </w:rPr>
            </w:pPr>
            <w:r w:rsidRPr="00841572">
              <w:rPr>
                <w:rFonts w:ascii="Times New Roman" w:hAnsi="Times New Roman"/>
                <w:lang w:val="ro-RO"/>
              </w:rPr>
              <w:t>Nu este cazul.</w:t>
            </w:r>
          </w:p>
        </w:tc>
      </w:tr>
      <w:tr w:rsidR="00400644" w:rsidRPr="00841572" w:rsidTr="00560D4F">
        <w:tc>
          <w:tcPr>
            <w:tcW w:w="3686" w:type="dxa"/>
          </w:tcPr>
          <w:p w:rsidR="00400644" w:rsidRPr="006206DC" w:rsidRDefault="00400644" w:rsidP="005623AF">
            <w:pPr>
              <w:pStyle w:val="CommentText"/>
              <w:spacing w:after="0"/>
              <w:rPr>
                <w:rFonts w:ascii="Times New Roman" w:hAnsi="Times New Roman"/>
                <w:sz w:val="22"/>
                <w:szCs w:val="22"/>
                <w:lang w:val="it-IT"/>
              </w:rPr>
            </w:pPr>
            <w:r w:rsidRPr="006206DC">
              <w:rPr>
                <w:rFonts w:ascii="Times New Roman" w:hAnsi="Times New Roman"/>
                <w:sz w:val="22"/>
                <w:szCs w:val="22"/>
                <w:lang w:val="it-IT"/>
              </w:rPr>
              <w:t>3.2.12 Realizarea și difuzarea unui buletin informativ (electronic/ fizic) despre proiectele finanțate din programe naționale/ fonduri europene, aflate în implementare și în perspectivă</w:t>
            </w:r>
          </w:p>
        </w:tc>
        <w:tc>
          <w:tcPr>
            <w:tcW w:w="3402"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de ediții ale buletinului informativ</w:t>
            </w:r>
          </w:p>
        </w:tc>
        <w:tc>
          <w:tcPr>
            <w:tcW w:w="2410"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Întârzieri în publicarea buletinului informativ</w:t>
            </w:r>
          </w:p>
        </w:tc>
        <w:tc>
          <w:tcPr>
            <w:tcW w:w="2126" w:type="dxa"/>
          </w:tcPr>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Buletin informativ</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E-mailuri</w:t>
            </w:r>
          </w:p>
          <w:p w:rsidR="00400644" w:rsidRPr="000D05D3" w:rsidRDefault="00400644" w:rsidP="005623AF">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Adrese</w:t>
            </w: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5623AF">
            <w:pPr>
              <w:spacing w:after="0" w:line="240" w:lineRule="auto"/>
              <w:rPr>
                <w:rFonts w:ascii="Times New Roman" w:hAnsi="Times New Roman"/>
                <w:lang w:val="es-ES"/>
              </w:rPr>
            </w:pPr>
            <w:r w:rsidRPr="00841572">
              <w:rPr>
                <w:rFonts w:ascii="Times New Roman" w:hAnsi="Times New Roman"/>
                <w:lang w:val="ro-RO"/>
              </w:rPr>
              <w:t>Conducerea instituției, persoanele responsabile desemnate</w:t>
            </w:r>
          </w:p>
        </w:tc>
        <w:tc>
          <w:tcPr>
            <w:tcW w:w="1275" w:type="dxa"/>
          </w:tcPr>
          <w:p w:rsidR="00400644" w:rsidRPr="00841572" w:rsidRDefault="00400644" w:rsidP="005623AF">
            <w:pPr>
              <w:spacing w:after="0" w:line="240" w:lineRule="auto"/>
              <w:rPr>
                <w:rFonts w:ascii="Times New Roman" w:hAnsi="Times New Roman"/>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5623AF">
            <w:pPr>
              <w:spacing w:after="0" w:line="240" w:lineRule="auto"/>
              <w:rPr>
                <w:rStyle w:val="FontStyle35"/>
                <w:rFonts w:ascii="Times New Roman" w:hAnsi="Times New Roman"/>
                <w:sz w:val="22"/>
                <w:lang w:val="es-ES"/>
              </w:rPr>
            </w:pPr>
            <w:r w:rsidRPr="00841572">
              <w:rPr>
                <w:rFonts w:ascii="Times New Roman" w:hAnsi="Times New Roman"/>
                <w:lang w:val="es-ES"/>
              </w:rPr>
              <w:t>3.</w:t>
            </w:r>
            <w:r>
              <w:rPr>
                <w:rFonts w:ascii="Times New Roman" w:hAnsi="Times New Roman"/>
                <w:lang w:val="es-ES"/>
              </w:rPr>
              <w:t>2.</w:t>
            </w:r>
            <w:r w:rsidRPr="00841572">
              <w:rPr>
                <w:rFonts w:ascii="Times New Roman" w:hAnsi="Times New Roman"/>
                <w:lang w:val="es-ES"/>
              </w:rPr>
              <w:t>13 Organizarea de întâlniri/ dezbateri/ consultări cu reprezentanţii comunităţii locale/ cetăţenii cu privire la prioritățile comunității</w:t>
            </w:r>
          </w:p>
        </w:tc>
        <w:tc>
          <w:tcPr>
            <w:tcW w:w="3402" w:type="dxa"/>
          </w:tcPr>
          <w:p w:rsidR="00400644" w:rsidRPr="00841572" w:rsidRDefault="00400644" w:rsidP="005623AF">
            <w:pPr>
              <w:tabs>
                <w:tab w:val="left" w:pos="12735"/>
              </w:tabs>
              <w:spacing w:after="0" w:line="240" w:lineRule="auto"/>
              <w:rPr>
                <w:rFonts w:ascii="Times New Roman" w:hAnsi="Times New Roman"/>
                <w:lang w:val="es-ES"/>
              </w:rPr>
            </w:pPr>
            <w:r>
              <w:rPr>
                <w:rFonts w:ascii="Times New Roman" w:hAnsi="Times New Roman"/>
                <w:lang w:val="es-ES"/>
              </w:rPr>
              <w:t>Număr î</w:t>
            </w:r>
            <w:r w:rsidRPr="00841572">
              <w:rPr>
                <w:rFonts w:ascii="Times New Roman" w:hAnsi="Times New Roman"/>
                <w:lang w:val="es-ES"/>
              </w:rPr>
              <w:t>ntâlniri/ dezbateri/ consultări cu reprezentanţii comunităţii locale/ cetăţenii</w:t>
            </w:r>
          </w:p>
        </w:tc>
        <w:tc>
          <w:tcPr>
            <w:tcW w:w="2410" w:type="dxa"/>
          </w:tcPr>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Nealocarea resurselor necesare</w:t>
            </w:r>
          </w:p>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 xml:space="preserve">Lipsa interesului pentru dialogul cu reprezentanţii comunităţii locale/ cetăţenii  </w:t>
            </w:r>
          </w:p>
        </w:tc>
        <w:tc>
          <w:tcPr>
            <w:tcW w:w="2126" w:type="dxa"/>
          </w:tcPr>
          <w:p w:rsidR="00400644" w:rsidRPr="000D05D3" w:rsidRDefault="00400644" w:rsidP="005623AF">
            <w:pPr>
              <w:tabs>
                <w:tab w:val="left" w:pos="12735"/>
              </w:tabs>
              <w:spacing w:after="0" w:line="240" w:lineRule="auto"/>
              <w:rPr>
                <w:rFonts w:ascii="Times New Roman" w:hAnsi="Times New Roman"/>
                <w:lang w:val="fr-FR"/>
              </w:rPr>
            </w:pPr>
            <w:r w:rsidRPr="000D05D3">
              <w:rPr>
                <w:rFonts w:ascii="Times New Roman" w:hAnsi="Times New Roman"/>
                <w:lang w:val="fr-FR"/>
              </w:rPr>
              <w:t xml:space="preserve">Site-ul instituției </w:t>
            </w:r>
          </w:p>
          <w:p w:rsidR="00400644" w:rsidRPr="000D05D3" w:rsidRDefault="00400644" w:rsidP="005623AF">
            <w:pPr>
              <w:tabs>
                <w:tab w:val="left" w:pos="12735"/>
              </w:tabs>
              <w:spacing w:after="0" w:line="240" w:lineRule="auto"/>
              <w:rPr>
                <w:rFonts w:ascii="Times New Roman" w:hAnsi="Times New Roman"/>
                <w:lang w:val="fr-FR"/>
              </w:rPr>
            </w:pPr>
            <w:r w:rsidRPr="000D05D3">
              <w:rPr>
                <w:rFonts w:ascii="Times New Roman" w:hAnsi="Times New Roman"/>
                <w:lang w:val="fr-FR"/>
              </w:rPr>
              <w:t xml:space="preserve">Minute </w:t>
            </w:r>
          </w:p>
          <w:p w:rsidR="00400644" w:rsidRPr="000D05D3" w:rsidRDefault="00400644" w:rsidP="005623AF">
            <w:pPr>
              <w:tabs>
                <w:tab w:val="left" w:pos="12735"/>
              </w:tabs>
              <w:spacing w:after="0" w:line="240" w:lineRule="auto"/>
              <w:rPr>
                <w:rFonts w:ascii="Times New Roman" w:hAnsi="Times New Roman"/>
                <w:lang w:val="fr-FR"/>
              </w:rPr>
            </w:pPr>
            <w:r w:rsidRPr="000D05D3">
              <w:rPr>
                <w:rFonts w:ascii="Times New Roman" w:hAnsi="Times New Roman"/>
                <w:lang w:val="fr-FR"/>
              </w:rPr>
              <w:t>Rapoarte activitate</w:t>
            </w:r>
          </w:p>
          <w:p w:rsidR="00400644" w:rsidRPr="000D05D3" w:rsidRDefault="00400644" w:rsidP="005623AF">
            <w:pPr>
              <w:spacing w:after="0" w:line="240" w:lineRule="auto"/>
              <w:rPr>
                <w:rFonts w:ascii="Times New Roman" w:hAnsi="Times New Roman"/>
                <w:lang w:val="fr-FR"/>
              </w:rPr>
            </w:pPr>
          </w:p>
        </w:tc>
        <w:tc>
          <w:tcPr>
            <w:tcW w:w="1417" w:type="dxa"/>
          </w:tcPr>
          <w:p w:rsidR="00400644" w:rsidRPr="00841572" w:rsidRDefault="00400644" w:rsidP="005623AF">
            <w:pPr>
              <w:tabs>
                <w:tab w:val="left" w:pos="12735"/>
              </w:tabs>
              <w:spacing w:after="0" w:line="240" w:lineRule="auto"/>
              <w:rPr>
                <w:rFonts w:ascii="Times New Roman" w:hAnsi="Times New Roman"/>
              </w:rPr>
            </w:pPr>
            <w:r w:rsidRPr="00841572">
              <w:rPr>
                <w:rFonts w:ascii="Times New Roman" w:hAnsi="Times New Roman"/>
              </w:rPr>
              <w:t xml:space="preserve">Permanent </w:t>
            </w:r>
          </w:p>
        </w:tc>
        <w:tc>
          <w:tcPr>
            <w:tcW w:w="1560" w:type="dxa"/>
          </w:tcPr>
          <w:p w:rsidR="00400644" w:rsidRPr="00841572" w:rsidRDefault="00400644" w:rsidP="005623AF">
            <w:pPr>
              <w:spacing w:after="0" w:line="240" w:lineRule="auto"/>
              <w:rPr>
                <w:rFonts w:ascii="Times New Roman" w:hAnsi="Times New Roman"/>
              </w:rPr>
            </w:pPr>
            <w:r w:rsidRPr="00841572">
              <w:rPr>
                <w:rFonts w:ascii="Times New Roman" w:hAnsi="Times New Roman"/>
              </w:rPr>
              <w:t>Conducerea         instituţiei</w:t>
            </w:r>
          </w:p>
        </w:tc>
        <w:tc>
          <w:tcPr>
            <w:tcW w:w="1275" w:type="dxa"/>
          </w:tcPr>
          <w:p w:rsidR="00400644" w:rsidRPr="00841572" w:rsidRDefault="00400644" w:rsidP="005623AF">
            <w:pPr>
              <w:tabs>
                <w:tab w:val="left" w:pos="12735"/>
              </w:tabs>
              <w:spacing w:after="0" w:line="240" w:lineRule="auto"/>
              <w:rPr>
                <w:rFonts w:ascii="Times New Roman" w:hAnsi="Times New Roman"/>
              </w:rPr>
            </w:pPr>
            <w:r w:rsidRPr="00841572">
              <w:rPr>
                <w:rFonts w:ascii="Times New Roman" w:hAnsi="Times New Roman"/>
              </w:rPr>
              <w:t>Nu este cazul.</w:t>
            </w:r>
          </w:p>
          <w:p w:rsidR="00400644" w:rsidRPr="00841572" w:rsidRDefault="00400644" w:rsidP="005623AF">
            <w:pPr>
              <w:spacing w:after="0" w:line="240" w:lineRule="auto"/>
              <w:rPr>
                <w:rFonts w:ascii="Times New Roman" w:hAnsi="Times New Roman"/>
              </w:rPr>
            </w:pPr>
          </w:p>
        </w:tc>
      </w:tr>
      <w:tr w:rsidR="00400644" w:rsidRPr="00841572" w:rsidTr="00560D4F">
        <w:tc>
          <w:tcPr>
            <w:tcW w:w="3686" w:type="dxa"/>
          </w:tcPr>
          <w:p w:rsidR="00400644" w:rsidRPr="006206DC" w:rsidRDefault="00400644" w:rsidP="005623AF">
            <w:pPr>
              <w:spacing w:after="0" w:line="240" w:lineRule="auto"/>
              <w:rPr>
                <w:rFonts w:ascii="Times New Roman" w:hAnsi="Times New Roman"/>
                <w:lang w:val="it-IT"/>
              </w:rPr>
            </w:pPr>
            <w:r w:rsidRPr="006206DC">
              <w:rPr>
                <w:rFonts w:ascii="Times New Roman" w:hAnsi="Times New Roman"/>
                <w:lang w:val="it-IT"/>
              </w:rPr>
              <w:t>3.2.14 Îmbunătăţirea strategiilor de comunicare pe teme anticorupţie, cu accent pe gestionarea relaţiilor cu publicul şi mass-media</w:t>
            </w:r>
          </w:p>
        </w:tc>
        <w:tc>
          <w:tcPr>
            <w:tcW w:w="3402" w:type="dxa"/>
          </w:tcPr>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Nr. de comunicate de presă</w:t>
            </w:r>
          </w:p>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Nr. de răspunsuri la solicitările mass-media</w:t>
            </w:r>
          </w:p>
          <w:p w:rsidR="00400644" w:rsidRPr="00841572" w:rsidRDefault="00400644" w:rsidP="005623AF">
            <w:pPr>
              <w:tabs>
                <w:tab w:val="left" w:pos="12735"/>
              </w:tabs>
              <w:spacing w:after="0" w:line="240" w:lineRule="auto"/>
              <w:rPr>
                <w:rFonts w:ascii="Times New Roman" w:hAnsi="Times New Roman"/>
              </w:rPr>
            </w:pPr>
            <w:r w:rsidRPr="00841572">
              <w:rPr>
                <w:rFonts w:ascii="Times New Roman" w:hAnsi="Times New Roman"/>
              </w:rPr>
              <w:t xml:space="preserve">Nr. de emisiuni </w:t>
            </w:r>
          </w:p>
        </w:tc>
        <w:tc>
          <w:tcPr>
            <w:tcW w:w="2410" w:type="dxa"/>
          </w:tcPr>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Caracter formal al documentului</w:t>
            </w:r>
          </w:p>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Nealocarea resurselor necesare</w:t>
            </w:r>
          </w:p>
        </w:tc>
        <w:tc>
          <w:tcPr>
            <w:tcW w:w="2126" w:type="dxa"/>
          </w:tcPr>
          <w:p w:rsidR="00400644" w:rsidRPr="00841572" w:rsidRDefault="00400644" w:rsidP="005623AF">
            <w:pPr>
              <w:tabs>
                <w:tab w:val="left" w:pos="12735"/>
              </w:tabs>
              <w:spacing w:after="0" w:line="240" w:lineRule="auto"/>
              <w:rPr>
                <w:rFonts w:ascii="Times New Roman" w:hAnsi="Times New Roman"/>
              </w:rPr>
            </w:pPr>
            <w:r w:rsidRPr="00841572">
              <w:rPr>
                <w:rFonts w:ascii="Times New Roman" w:hAnsi="Times New Roman"/>
              </w:rPr>
              <w:t xml:space="preserve">Strategii de comunicare actualizate </w:t>
            </w:r>
          </w:p>
          <w:p w:rsidR="00400644" w:rsidRPr="00841572" w:rsidRDefault="00400644" w:rsidP="005623AF">
            <w:pPr>
              <w:tabs>
                <w:tab w:val="left" w:pos="12735"/>
              </w:tabs>
              <w:spacing w:after="0" w:line="240" w:lineRule="auto"/>
              <w:rPr>
                <w:rFonts w:ascii="Times New Roman" w:hAnsi="Times New Roman"/>
              </w:rPr>
            </w:pPr>
          </w:p>
        </w:tc>
        <w:tc>
          <w:tcPr>
            <w:tcW w:w="1417" w:type="dxa"/>
          </w:tcPr>
          <w:p w:rsidR="00400644" w:rsidRPr="00841572" w:rsidRDefault="00400644" w:rsidP="005623AF">
            <w:pPr>
              <w:tabs>
                <w:tab w:val="left" w:pos="12735"/>
              </w:tabs>
              <w:spacing w:after="0" w:line="240" w:lineRule="auto"/>
              <w:rPr>
                <w:rFonts w:ascii="Times New Roman" w:hAnsi="Times New Roman"/>
              </w:rPr>
            </w:pPr>
            <w:r w:rsidRPr="00841572">
              <w:rPr>
                <w:rFonts w:ascii="Times New Roman" w:hAnsi="Times New Roman"/>
              </w:rPr>
              <w:t>Permanent</w:t>
            </w:r>
          </w:p>
          <w:p w:rsidR="00400644" w:rsidRPr="00841572" w:rsidRDefault="00400644" w:rsidP="005623AF">
            <w:pPr>
              <w:tabs>
                <w:tab w:val="left" w:pos="12735"/>
              </w:tabs>
              <w:spacing w:after="0" w:line="240" w:lineRule="auto"/>
              <w:rPr>
                <w:rFonts w:ascii="Times New Roman" w:hAnsi="Times New Roman"/>
              </w:rPr>
            </w:pPr>
          </w:p>
        </w:tc>
        <w:tc>
          <w:tcPr>
            <w:tcW w:w="1560" w:type="dxa"/>
          </w:tcPr>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Conducerea instituţiei</w:t>
            </w:r>
          </w:p>
          <w:p w:rsidR="00400644" w:rsidRDefault="00400644" w:rsidP="005623AF">
            <w:pPr>
              <w:spacing w:after="0" w:line="240" w:lineRule="auto"/>
              <w:rPr>
                <w:rFonts w:ascii="Times New Roman" w:hAnsi="Times New Roman"/>
                <w:lang w:val="es-ES"/>
              </w:rPr>
            </w:pPr>
            <w:r w:rsidRPr="00841572">
              <w:rPr>
                <w:rFonts w:ascii="Times New Roman" w:hAnsi="Times New Roman"/>
                <w:lang w:val="es-ES"/>
              </w:rPr>
              <w:t>Coordonator</w:t>
            </w:r>
          </w:p>
          <w:p w:rsidR="00400644" w:rsidRPr="00841572" w:rsidRDefault="00400644" w:rsidP="00DF6E94">
            <w:pPr>
              <w:spacing w:after="0" w:line="240" w:lineRule="auto"/>
              <w:rPr>
                <w:rFonts w:ascii="Times New Roman" w:hAnsi="Times New Roman"/>
                <w:lang w:val="es-ES"/>
              </w:rPr>
            </w:pPr>
            <w:r>
              <w:rPr>
                <w:rFonts w:ascii="Times New Roman" w:hAnsi="Times New Roman"/>
                <w:lang w:val="es-ES"/>
              </w:rPr>
              <w:t xml:space="preserve">implementare </w:t>
            </w:r>
            <w:r w:rsidRPr="00841572">
              <w:rPr>
                <w:rFonts w:ascii="Times New Roman" w:hAnsi="Times New Roman"/>
                <w:lang w:val="es-ES"/>
              </w:rPr>
              <w:t>plan de integritate</w:t>
            </w:r>
          </w:p>
        </w:tc>
        <w:tc>
          <w:tcPr>
            <w:tcW w:w="1275" w:type="dxa"/>
          </w:tcPr>
          <w:p w:rsidR="00400644" w:rsidRPr="00841572" w:rsidRDefault="00400644" w:rsidP="005623AF">
            <w:pPr>
              <w:tabs>
                <w:tab w:val="left" w:pos="12735"/>
              </w:tabs>
              <w:spacing w:after="0" w:line="240" w:lineRule="auto"/>
              <w:rPr>
                <w:rFonts w:ascii="Times New Roman" w:hAnsi="Times New Roman"/>
              </w:rPr>
            </w:pPr>
            <w:r w:rsidRPr="00841572">
              <w:rPr>
                <w:rFonts w:ascii="Times New Roman" w:hAnsi="Times New Roman"/>
              </w:rPr>
              <w:t>Nu este cazul.</w:t>
            </w:r>
          </w:p>
          <w:p w:rsidR="00400644" w:rsidRPr="00841572" w:rsidRDefault="00400644" w:rsidP="005623AF">
            <w:pPr>
              <w:spacing w:after="0" w:line="240" w:lineRule="auto"/>
              <w:rPr>
                <w:rFonts w:ascii="Times New Roman" w:hAnsi="Times New Roman"/>
              </w:rPr>
            </w:pPr>
          </w:p>
        </w:tc>
      </w:tr>
      <w:tr w:rsidR="00400644" w:rsidRPr="006206DC" w:rsidTr="00560D4F">
        <w:tc>
          <w:tcPr>
            <w:tcW w:w="3686" w:type="dxa"/>
          </w:tcPr>
          <w:p w:rsidR="00400644" w:rsidRPr="00841572" w:rsidRDefault="00400644" w:rsidP="005623AF">
            <w:pPr>
              <w:pStyle w:val="CommentText"/>
              <w:spacing w:after="0"/>
              <w:rPr>
                <w:rFonts w:ascii="Times New Roman" w:hAnsi="Times New Roman"/>
                <w:sz w:val="22"/>
                <w:szCs w:val="22"/>
                <w:lang w:val="es-ES"/>
              </w:rPr>
            </w:pPr>
            <w:r w:rsidRPr="00841572">
              <w:rPr>
                <w:rFonts w:ascii="Times New Roman" w:hAnsi="Times New Roman"/>
                <w:sz w:val="22"/>
                <w:szCs w:val="22"/>
                <w:lang w:val="es-ES"/>
              </w:rPr>
              <w:t>3.</w:t>
            </w:r>
            <w:r>
              <w:rPr>
                <w:rFonts w:ascii="Times New Roman" w:hAnsi="Times New Roman"/>
                <w:sz w:val="22"/>
                <w:szCs w:val="22"/>
                <w:lang w:val="es-ES"/>
              </w:rPr>
              <w:t>2.</w:t>
            </w:r>
            <w:r w:rsidRPr="00841572">
              <w:rPr>
                <w:rFonts w:ascii="Times New Roman" w:hAnsi="Times New Roman"/>
                <w:sz w:val="22"/>
                <w:szCs w:val="22"/>
                <w:lang w:val="es-ES"/>
              </w:rPr>
              <w:t xml:space="preserve">15 Publicarea pe pagina web a instituției/ </w:t>
            </w:r>
            <w:r>
              <w:rPr>
                <w:rFonts w:ascii="Times New Roman" w:hAnsi="Times New Roman"/>
                <w:sz w:val="22"/>
                <w:szCs w:val="22"/>
                <w:lang w:val="es-ES"/>
              </w:rPr>
              <w:t xml:space="preserve">în </w:t>
            </w:r>
            <w:r w:rsidRPr="00841572">
              <w:rPr>
                <w:rFonts w:ascii="Times New Roman" w:hAnsi="Times New Roman"/>
                <w:sz w:val="22"/>
                <w:szCs w:val="22"/>
                <w:lang w:val="es-ES"/>
              </w:rPr>
              <w:t>presa locală a anunțurilor privind concursurile/ examenele de recrutare și de promovare</w:t>
            </w:r>
          </w:p>
        </w:tc>
        <w:tc>
          <w:tcPr>
            <w:tcW w:w="3402" w:type="dxa"/>
          </w:tcPr>
          <w:p w:rsidR="00400644" w:rsidRPr="006206DC" w:rsidRDefault="00400644" w:rsidP="005623AF">
            <w:pPr>
              <w:widowControl w:val="0"/>
              <w:autoSpaceDE w:val="0"/>
              <w:autoSpaceDN w:val="0"/>
              <w:adjustRightInd w:val="0"/>
              <w:spacing w:after="0" w:line="240" w:lineRule="auto"/>
              <w:rPr>
                <w:rFonts w:ascii="Times New Roman" w:hAnsi="Times New Roman"/>
                <w:lang w:val="pt-BR"/>
              </w:rPr>
            </w:pPr>
            <w:r w:rsidRPr="006206DC">
              <w:rPr>
                <w:rFonts w:ascii="Times New Roman" w:hAnsi="Times New Roman"/>
                <w:lang w:val="pt-BR"/>
              </w:rPr>
              <w:t>Număr de anunțuri publicate</w:t>
            </w:r>
          </w:p>
          <w:p w:rsidR="00400644" w:rsidRPr="006206DC" w:rsidRDefault="00400644" w:rsidP="005623AF">
            <w:pPr>
              <w:widowControl w:val="0"/>
              <w:autoSpaceDE w:val="0"/>
              <w:autoSpaceDN w:val="0"/>
              <w:adjustRightInd w:val="0"/>
              <w:spacing w:after="0" w:line="240" w:lineRule="auto"/>
              <w:rPr>
                <w:rFonts w:ascii="Times New Roman" w:hAnsi="Times New Roman"/>
                <w:lang w:val="pt-BR"/>
              </w:rPr>
            </w:pPr>
            <w:r w:rsidRPr="006206DC">
              <w:rPr>
                <w:rFonts w:ascii="Times New Roman" w:hAnsi="Times New Roman"/>
                <w:lang w:val="pt-BR"/>
              </w:rPr>
              <w:t>Nr. publicații în care apare anunțul</w:t>
            </w:r>
          </w:p>
        </w:tc>
        <w:tc>
          <w:tcPr>
            <w:tcW w:w="2410"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Întârzieri în publicarea documentelor</w:t>
            </w:r>
          </w:p>
        </w:tc>
        <w:tc>
          <w:tcPr>
            <w:tcW w:w="2126" w:type="dxa"/>
          </w:tcPr>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Anunțuri</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Adrese</w:t>
            </w:r>
          </w:p>
          <w:p w:rsidR="00400644" w:rsidRPr="00841572" w:rsidRDefault="00400644" w:rsidP="005623AF">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Pagina de internet a instituției</w:t>
            </w:r>
          </w:p>
        </w:tc>
        <w:tc>
          <w:tcPr>
            <w:tcW w:w="1417" w:type="dxa"/>
          </w:tcPr>
          <w:p w:rsidR="00400644" w:rsidRPr="00841572" w:rsidRDefault="00400644" w:rsidP="005623AF">
            <w:pPr>
              <w:widowControl w:val="0"/>
              <w:autoSpaceDE w:val="0"/>
              <w:autoSpaceDN w:val="0"/>
              <w:adjustRightInd w:val="0"/>
              <w:spacing w:after="0" w:line="240" w:lineRule="auto"/>
              <w:rPr>
                <w:rFonts w:ascii="Times New Roman" w:hAnsi="Times New Roman"/>
              </w:rPr>
            </w:pPr>
            <w:r w:rsidRPr="00841572">
              <w:rPr>
                <w:rFonts w:ascii="Times New Roman" w:hAnsi="Times New Roman"/>
              </w:rPr>
              <w:t>Permanent</w:t>
            </w:r>
          </w:p>
        </w:tc>
        <w:tc>
          <w:tcPr>
            <w:tcW w:w="1560" w:type="dxa"/>
          </w:tcPr>
          <w:p w:rsidR="00400644" w:rsidRPr="00841572" w:rsidRDefault="00400644" w:rsidP="005623AF">
            <w:pPr>
              <w:widowControl w:val="0"/>
              <w:autoSpaceDE w:val="0"/>
              <w:autoSpaceDN w:val="0"/>
              <w:adjustRightInd w:val="0"/>
              <w:spacing w:after="0" w:line="240" w:lineRule="auto"/>
              <w:rPr>
                <w:rFonts w:ascii="Times New Roman" w:hAnsi="Times New Roman"/>
                <w:w w:val="104"/>
              </w:rPr>
            </w:pPr>
            <w:r w:rsidRPr="00841572">
              <w:rPr>
                <w:rFonts w:ascii="Times New Roman" w:hAnsi="Times New Roman"/>
                <w:lang w:val="ro-RO"/>
              </w:rPr>
              <w:t>Conducerea instituției Persoane desemnate</w:t>
            </w:r>
          </w:p>
        </w:tc>
        <w:tc>
          <w:tcPr>
            <w:tcW w:w="1275" w:type="dxa"/>
          </w:tcPr>
          <w:p w:rsidR="00400644" w:rsidRDefault="00400644" w:rsidP="005623AF">
            <w:pPr>
              <w:spacing w:after="0" w:line="240" w:lineRule="auto"/>
              <w:rPr>
                <w:rFonts w:ascii="Times New Roman" w:hAnsi="Times New Roman"/>
                <w:lang w:val="ro-RO"/>
              </w:rPr>
            </w:pPr>
            <w:r w:rsidRPr="00841572">
              <w:rPr>
                <w:rFonts w:ascii="Times New Roman" w:hAnsi="Times New Roman"/>
                <w:lang w:val="ro-RO"/>
              </w:rPr>
              <w:t>Nu este cazul. Se va calcula un buget în cazul în care publicarea se va face și în presa locală.</w:t>
            </w:r>
          </w:p>
          <w:p w:rsidR="00400644" w:rsidRDefault="00400644" w:rsidP="005623AF">
            <w:pPr>
              <w:spacing w:after="0" w:line="240" w:lineRule="auto"/>
              <w:rPr>
                <w:rFonts w:ascii="Times New Roman" w:hAnsi="Times New Roman"/>
                <w:lang w:val="ro-RO"/>
              </w:rPr>
            </w:pPr>
          </w:p>
          <w:p w:rsidR="00400644" w:rsidRPr="00841572" w:rsidRDefault="00400644" w:rsidP="005623AF">
            <w:pPr>
              <w:spacing w:after="0" w:line="240" w:lineRule="auto"/>
              <w:rPr>
                <w:rFonts w:ascii="Times New Roman" w:hAnsi="Times New Roman"/>
                <w:lang w:val="ro-RO"/>
              </w:rPr>
            </w:pPr>
          </w:p>
        </w:tc>
      </w:tr>
      <w:tr w:rsidR="00400644" w:rsidRPr="006206DC" w:rsidTr="00D57EB4">
        <w:tc>
          <w:tcPr>
            <w:tcW w:w="15876" w:type="dxa"/>
            <w:gridSpan w:val="7"/>
            <w:shd w:val="clear" w:color="auto" w:fill="DAEEF3"/>
          </w:tcPr>
          <w:p w:rsidR="00400644" w:rsidRDefault="00400644" w:rsidP="00DF6E94">
            <w:pPr>
              <w:tabs>
                <w:tab w:val="left" w:pos="10620"/>
              </w:tabs>
              <w:spacing w:after="0" w:line="240" w:lineRule="auto"/>
              <w:rPr>
                <w:rFonts w:ascii="Times New Roman" w:hAnsi="Times New Roman"/>
                <w:b/>
                <w:i/>
                <w:lang w:val="ro-RO"/>
              </w:rPr>
            </w:pPr>
            <w:r w:rsidRPr="00841572">
              <w:rPr>
                <w:rFonts w:ascii="Times New Roman" w:hAnsi="Times New Roman"/>
                <w:b/>
                <w:i/>
                <w:lang w:val="ro-RO"/>
              </w:rPr>
              <w:t xml:space="preserve"> </w:t>
            </w:r>
          </w:p>
          <w:p w:rsidR="00400644" w:rsidRDefault="00400644" w:rsidP="00DF6E94">
            <w:pPr>
              <w:tabs>
                <w:tab w:val="left" w:pos="10620"/>
              </w:tabs>
              <w:spacing w:after="0" w:line="240" w:lineRule="auto"/>
              <w:rPr>
                <w:rFonts w:ascii="Times New Roman" w:hAnsi="Times New Roman"/>
                <w:b/>
                <w:i/>
                <w:lang w:val="ro-RO"/>
              </w:rPr>
            </w:pPr>
            <w:r w:rsidRPr="00841572">
              <w:rPr>
                <w:rFonts w:ascii="Times New Roman" w:hAnsi="Times New Roman"/>
                <w:b/>
                <w:i/>
                <w:lang w:val="ro-RO"/>
              </w:rPr>
              <w:t xml:space="preserve">Obiectiv </w:t>
            </w:r>
            <w:r>
              <w:rPr>
                <w:rFonts w:ascii="Times New Roman" w:hAnsi="Times New Roman"/>
                <w:b/>
                <w:i/>
                <w:lang w:val="ro-RO"/>
              </w:rPr>
              <w:t>specific 3.3. –</w:t>
            </w:r>
            <w:r w:rsidRPr="00841572">
              <w:rPr>
                <w:rFonts w:ascii="Times New Roman" w:hAnsi="Times New Roman"/>
                <w:b/>
                <w:i/>
                <w:lang w:val="ro-RO"/>
              </w:rPr>
              <w:t xml:space="preserve"> </w:t>
            </w:r>
            <w:r>
              <w:rPr>
                <w:rFonts w:ascii="Times New Roman" w:hAnsi="Times New Roman"/>
                <w:b/>
                <w:i/>
                <w:lang w:val="ro-RO"/>
              </w:rPr>
              <w:t>Îmbunătățirea capacității de gestionare a eșecului de management prin corelarea instrumentelor care au impact asupra identificării timpurii a riscurilor și vulnerabilităților instituționale</w:t>
            </w:r>
          </w:p>
          <w:p w:rsidR="00400644" w:rsidRPr="00841572" w:rsidRDefault="00400644" w:rsidP="00DF6E94">
            <w:pPr>
              <w:tabs>
                <w:tab w:val="left" w:pos="10620"/>
              </w:tabs>
              <w:spacing w:after="0" w:line="240" w:lineRule="auto"/>
              <w:rPr>
                <w:rFonts w:ascii="Times New Roman" w:hAnsi="Times New Roman"/>
                <w:b/>
                <w:lang w:val="ro-RO"/>
              </w:rPr>
            </w:pPr>
          </w:p>
        </w:tc>
      </w:tr>
      <w:tr w:rsidR="00400644" w:rsidRPr="00841572" w:rsidTr="00D57EB4">
        <w:tc>
          <w:tcPr>
            <w:tcW w:w="3686"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Măsuri</w:t>
            </w:r>
          </w:p>
        </w:tc>
        <w:tc>
          <w:tcPr>
            <w:tcW w:w="3402"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Indicatori de performanță</w:t>
            </w:r>
          </w:p>
        </w:tc>
        <w:tc>
          <w:tcPr>
            <w:tcW w:w="2410"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Riscuri</w:t>
            </w:r>
          </w:p>
        </w:tc>
        <w:tc>
          <w:tcPr>
            <w:tcW w:w="2126"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Surse de verificare</w:t>
            </w:r>
          </w:p>
        </w:tc>
        <w:tc>
          <w:tcPr>
            <w:tcW w:w="1417"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Termen de realizare</w:t>
            </w:r>
          </w:p>
        </w:tc>
        <w:tc>
          <w:tcPr>
            <w:tcW w:w="1560"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Responsabil</w:t>
            </w:r>
          </w:p>
        </w:tc>
        <w:tc>
          <w:tcPr>
            <w:tcW w:w="1275" w:type="dxa"/>
            <w:shd w:val="clear" w:color="auto" w:fill="DAEEF3"/>
          </w:tcPr>
          <w:p w:rsidR="00400644" w:rsidRPr="00841572" w:rsidRDefault="00400644" w:rsidP="00DF6E94">
            <w:pPr>
              <w:spacing w:after="0" w:line="240" w:lineRule="auto"/>
              <w:jc w:val="center"/>
              <w:rPr>
                <w:rFonts w:ascii="Times New Roman" w:hAnsi="Times New Roman"/>
                <w:b/>
                <w:lang w:val="ro-RO"/>
              </w:rPr>
            </w:pPr>
            <w:r w:rsidRPr="00841572">
              <w:rPr>
                <w:rFonts w:ascii="Times New Roman" w:hAnsi="Times New Roman"/>
                <w:b/>
                <w:lang w:val="ro-RO"/>
              </w:rPr>
              <w:t>Buget</w:t>
            </w:r>
          </w:p>
        </w:tc>
      </w:tr>
      <w:tr w:rsidR="00400644" w:rsidRPr="006206DC" w:rsidTr="00560D4F">
        <w:tc>
          <w:tcPr>
            <w:tcW w:w="3686" w:type="dxa"/>
          </w:tcPr>
          <w:p w:rsidR="00400644" w:rsidRPr="00841572" w:rsidRDefault="00400644" w:rsidP="005623AF">
            <w:pPr>
              <w:pStyle w:val="Listparagraf1"/>
              <w:ind w:left="0"/>
              <w:rPr>
                <w:sz w:val="22"/>
                <w:szCs w:val="22"/>
              </w:rPr>
            </w:pPr>
            <w:r>
              <w:rPr>
                <w:sz w:val="22"/>
                <w:szCs w:val="22"/>
              </w:rPr>
              <w:t>3.3</w:t>
            </w:r>
            <w:r w:rsidRPr="00841572">
              <w:rPr>
                <w:sz w:val="22"/>
                <w:szCs w:val="22"/>
              </w:rPr>
              <w:t>.1 Consolidarea autonomiei operaţionale a structurilor de control intern şi audit şi conştientizarea factorilor de decizie de la nivelul instituţiilor implicate cu privire la rol</w:t>
            </w:r>
            <w:r>
              <w:rPr>
                <w:sz w:val="22"/>
                <w:szCs w:val="22"/>
              </w:rPr>
              <w:t xml:space="preserve">ul sistemelor de control intern </w:t>
            </w:r>
            <w:r w:rsidRPr="00841572">
              <w:rPr>
                <w:sz w:val="22"/>
                <w:szCs w:val="22"/>
              </w:rPr>
              <w:t>managerial</w:t>
            </w:r>
          </w:p>
        </w:tc>
        <w:tc>
          <w:tcPr>
            <w:tcW w:w="3402" w:type="dxa"/>
          </w:tcPr>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 xml:space="preserve">Nr. de angajaţi raportat </w:t>
            </w:r>
            <w:r>
              <w:rPr>
                <w:rFonts w:ascii="Times New Roman" w:hAnsi="Times New Roman"/>
                <w:lang w:val="es-ES"/>
              </w:rPr>
              <w:t xml:space="preserve">la </w:t>
            </w:r>
            <w:r w:rsidRPr="00841572">
              <w:rPr>
                <w:rFonts w:ascii="Times New Roman" w:hAnsi="Times New Roman"/>
                <w:lang w:val="es-ES"/>
              </w:rPr>
              <w:t>volumul de activitate</w:t>
            </w:r>
          </w:p>
          <w:p w:rsidR="00400644" w:rsidRPr="000D05D3" w:rsidRDefault="00400644" w:rsidP="005623AF">
            <w:pPr>
              <w:tabs>
                <w:tab w:val="left" w:pos="12735"/>
              </w:tabs>
              <w:spacing w:after="0" w:line="240" w:lineRule="auto"/>
              <w:rPr>
                <w:rFonts w:ascii="Times New Roman" w:hAnsi="Times New Roman"/>
                <w:lang w:val="fr-FR"/>
              </w:rPr>
            </w:pPr>
            <w:r w:rsidRPr="000D05D3">
              <w:rPr>
                <w:rFonts w:ascii="Times New Roman" w:hAnsi="Times New Roman"/>
                <w:lang w:val="fr-FR"/>
              </w:rPr>
              <w:t xml:space="preserve">Resurse materiale alocate </w:t>
            </w:r>
          </w:p>
          <w:p w:rsidR="00400644" w:rsidRPr="000D05D3" w:rsidRDefault="00400644" w:rsidP="005623AF">
            <w:pPr>
              <w:tabs>
                <w:tab w:val="left" w:pos="12735"/>
              </w:tabs>
              <w:spacing w:after="0" w:line="240" w:lineRule="auto"/>
              <w:rPr>
                <w:rFonts w:ascii="Times New Roman" w:hAnsi="Times New Roman"/>
                <w:lang w:val="fr-FR"/>
              </w:rPr>
            </w:pPr>
            <w:r w:rsidRPr="000D05D3">
              <w:rPr>
                <w:rFonts w:ascii="Times New Roman" w:hAnsi="Times New Roman"/>
                <w:lang w:val="fr-FR"/>
              </w:rPr>
              <w:t>Nr. de recomandări formulate/ implementate</w:t>
            </w:r>
          </w:p>
          <w:p w:rsidR="00400644" w:rsidRPr="000D05D3" w:rsidRDefault="00400644" w:rsidP="005623AF">
            <w:pPr>
              <w:tabs>
                <w:tab w:val="left" w:pos="12735"/>
              </w:tabs>
              <w:spacing w:after="0" w:line="240" w:lineRule="auto"/>
              <w:rPr>
                <w:rFonts w:ascii="Times New Roman" w:hAnsi="Times New Roman"/>
                <w:lang w:val="fr-FR"/>
              </w:rPr>
            </w:pPr>
          </w:p>
        </w:tc>
        <w:tc>
          <w:tcPr>
            <w:tcW w:w="2410" w:type="dxa"/>
          </w:tcPr>
          <w:p w:rsidR="00400644" w:rsidRPr="00841572" w:rsidRDefault="00400644" w:rsidP="005623AF">
            <w:pPr>
              <w:spacing w:after="0" w:line="240" w:lineRule="auto"/>
              <w:rPr>
                <w:rFonts w:ascii="Times New Roman" w:hAnsi="Times New Roman"/>
              </w:rPr>
            </w:pPr>
            <w:r w:rsidRPr="00841572">
              <w:rPr>
                <w:rFonts w:ascii="Times New Roman" w:hAnsi="Times New Roman"/>
              </w:rPr>
              <w:t>Resurse umane şi financiare insuficiente</w:t>
            </w:r>
          </w:p>
          <w:p w:rsidR="00400644" w:rsidRPr="00841572" w:rsidRDefault="00400644" w:rsidP="005623AF">
            <w:pPr>
              <w:spacing w:after="0" w:line="240" w:lineRule="auto"/>
              <w:rPr>
                <w:rFonts w:ascii="Times New Roman" w:hAnsi="Times New Roman"/>
              </w:rPr>
            </w:pPr>
          </w:p>
        </w:tc>
        <w:tc>
          <w:tcPr>
            <w:tcW w:w="2126" w:type="dxa"/>
          </w:tcPr>
          <w:p w:rsidR="00400644" w:rsidRPr="00841572" w:rsidRDefault="00400644" w:rsidP="005623AF">
            <w:pPr>
              <w:spacing w:after="0" w:line="240" w:lineRule="auto"/>
              <w:rPr>
                <w:rFonts w:ascii="Times New Roman" w:hAnsi="Times New Roman"/>
              </w:rPr>
            </w:pPr>
            <w:r w:rsidRPr="00841572">
              <w:rPr>
                <w:rFonts w:ascii="Times New Roman" w:hAnsi="Times New Roman"/>
              </w:rPr>
              <w:t>Rapoarte anuale de activitate</w:t>
            </w:r>
          </w:p>
        </w:tc>
        <w:tc>
          <w:tcPr>
            <w:tcW w:w="1417" w:type="dxa"/>
          </w:tcPr>
          <w:p w:rsidR="00400644" w:rsidRPr="00841572" w:rsidRDefault="00400644" w:rsidP="005623AF">
            <w:pPr>
              <w:spacing w:after="0" w:line="240" w:lineRule="auto"/>
              <w:rPr>
                <w:rFonts w:ascii="Times New Roman" w:hAnsi="Times New Roman"/>
                <w:b/>
              </w:rPr>
            </w:pPr>
            <w:r w:rsidRPr="00841572">
              <w:rPr>
                <w:rFonts w:ascii="Times New Roman" w:hAnsi="Times New Roman"/>
              </w:rPr>
              <w:t>Permanent</w:t>
            </w:r>
          </w:p>
        </w:tc>
        <w:tc>
          <w:tcPr>
            <w:tcW w:w="1560" w:type="dxa"/>
          </w:tcPr>
          <w:p w:rsidR="00400644" w:rsidRPr="00841572" w:rsidRDefault="00400644" w:rsidP="005623AF">
            <w:pPr>
              <w:tabs>
                <w:tab w:val="left" w:pos="12735"/>
              </w:tabs>
              <w:spacing w:after="0" w:line="240" w:lineRule="auto"/>
              <w:rPr>
                <w:rFonts w:ascii="Times New Roman" w:hAnsi="Times New Roman"/>
              </w:rPr>
            </w:pPr>
            <w:r w:rsidRPr="00841572">
              <w:rPr>
                <w:rFonts w:ascii="Times New Roman" w:hAnsi="Times New Roman"/>
              </w:rPr>
              <w:t>Conducerea instituţiei publice</w:t>
            </w:r>
          </w:p>
          <w:p w:rsidR="00400644" w:rsidRDefault="00400644" w:rsidP="005623AF">
            <w:pPr>
              <w:spacing w:after="0" w:line="240" w:lineRule="auto"/>
              <w:rPr>
                <w:rFonts w:ascii="Times New Roman" w:hAnsi="Times New Roman"/>
              </w:rPr>
            </w:pPr>
            <w:r>
              <w:rPr>
                <w:rFonts w:ascii="Times New Roman" w:hAnsi="Times New Roman"/>
              </w:rPr>
              <w:t>Comisia de monitorizare SCIM</w:t>
            </w:r>
          </w:p>
          <w:p w:rsidR="00400644" w:rsidRPr="00841572" w:rsidRDefault="00400644" w:rsidP="005623AF">
            <w:pPr>
              <w:spacing w:after="0" w:line="240" w:lineRule="auto"/>
              <w:rPr>
                <w:rFonts w:ascii="Times New Roman" w:hAnsi="Times New Roman"/>
              </w:rPr>
            </w:pPr>
            <w:r>
              <w:rPr>
                <w:rFonts w:ascii="Times New Roman" w:hAnsi="Times New Roman"/>
              </w:rPr>
              <w:t>Audit intern</w:t>
            </w:r>
          </w:p>
        </w:tc>
        <w:tc>
          <w:tcPr>
            <w:tcW w:w="1275" w:type="dxa"/>
          </w:tcPr>
          <w:p w:rsidR="00400644" w:rsidRPr="00841572" w:rsidRDefault="00400644" w:rsidP="005623AF">
            <w:pPr>
              <w:tabs>
                <w:tab w:val="left" w:pos="12735"/>
              </w:tabs>
              <w:spacing w:after="0" w:line="240" w:lineRule="auto"/>
              <w:rPr>
                <w:rFonts w:ascii="Times New Roman" w:hAnsi="Times New Roman"/>
                <w:lang w:val="es-ES"/>
              </w:rPr>
            </w:pPr>
            <w:r w:rsidRPr="00841572">
              <w:rPr>
                <w:rFonts w:ascii="Times New Roman" w:hAnsi="Times New Roman"/>
                <w:lang w:val="es-ES"/>
              </w:rPr>
              <w:t>Se va estima în funcție de necesarul de resursă umană.</w:t>
            </w:r>
          </w:p>
          <w:p w:rsidR="00400644" w:rsidRPr="00841572" w:rsidRDefault="00400644" w:rsidP="005623AF">
            <w:pPr>
              <w:tabs>
                <w:tab w:val="left" w:pos="12735"/>
              </w:tabs>
              <w:spacing w:after="0" w:line="240" w:lineRule="auto"/>
              <w:rPr>
                <w:rFonts w:ascii="Times New Roman" w:hAnsi="Times New Roman"/>
                <w:lang w:val="es-ES"/>
              </w:rPr>
            </w:pPr>
          </w:p>
          <w:p w:rsidR="00400644" w:rsidRPr="00841572" w:rsidRDefault="00400644" w:rsidP="005623AF">
            <w:pPr>
              <w:tabs>
                <w:tab w:val="left" w:pos="12735"/>
              </w:tabs>
              <w:spacing w:after="0" w:line="240" w:lineRule="auto"/>
              <w:rPr>
                <w:rFonts w:ascii="Times New Roman" w:hAnsi="Times New Roman"/>
                <w:lang w:val="es-ES"/>
              </w:rPr>
            </w:pPr>
          </w:p>
        </w:tc>
      </w:tr>
      <w:tr w:rsidR="00400644" w:rsidRPr="00841572" w:rsidTr="00560D4F">
        <w:tc>
          <w:tcPr>
            <w:tcW w:w="3686" w:type="dxa"/>
          </w:tcPr>
          <w:p w:rsidR="00400644" w:rsidRPr="00841572" w:rsidRDefault="00400644" w:rsidP="005623AF">
            <w:pPr>
              <w:spacing w:after="0" w:line="240" w:lineRule="auto"/>
              <w:rPr>
                <w:rFonts w:ascii="Times New Roman" w:hAnsi="Times New Roman"/>
                <w:lang w:val="ro-RO"/>
              </w:rPr>
            </w:pPr>
            <w:r>
              <w:rPr>
                <w:rFonts w:ascii="Times New Roman" w:hAnsi="Times New Roman"/>
                <w:lang w:val="ro-RO"/>
              </w:rPr>
              <w:t>3.3</w:t>
            </w:r>
            <w:r w:rsidRPr="00841572">
              <w:rPr>
                <w:rFonts w:ascii="Times New Roman" w:hAnsi="Times New Roman"/>
                <w:lang w:val="ro-RO"/>
              </w:rPr>
              <w:t>.2 Auditarea internă, o dată la doi ani, a sistemului/ măsurilor de prevenire a corupției la nivelul instituției</w:t>
            </w:r>
          </w:p>
        </w:tc>
        <w:tc>
          <w:tcPr>
            <w:tcW w:w="3402"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recomandări formulate</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Gradul de implementare a măsurilor preventive anticorupție</w:t>
            </w:r>
          </w:p>
        </w:tc>
        <w:tc>
          <w:tcPr>
            <w:tcW w:w="241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Resurse umane insuficiente</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Lipsa structurilor de audit intern</w:t>
            </w:r>
          </w:p>
        </w:tc>
        <w:tc>
          <w:tcPr>
            <w:tcW w:w="212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Rapoarte de audit</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Rapoarte de activitate</w:t>
            </w: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 xml:space="preserve">La 2 ani </w:t>
            </w:r>
          </w:p>
        </w:tc>
        <w:tc>
          <w:tcPr>
            <w:tcW w:w="156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 xml:space="preserve">Conducerea instituției, </w:t>
            </w:r>
            <w:r w:rsidRPr="000A005C">
              <w:rPr>
                <w:rFonts w:ascii="Times New Roman" w:hAnsi="Times New Roman"/>
                <w:lang w:val="ro-RO"/>
              </w:rPr>
              <w:t>structura de audit intern</w:t>
            </w:r>
            <w:r w:rsidRPr="00841572">
              <w:rPr>
                <w:rFonts w:ascii="Times New Roman" w:hAnsi="Times New Roman"/>
                <w:lang w:val="ro-RO"/>
              </w:rPr>
              <w:t xml:space="preserve"> </w:t>
            </w:r>
          </w:p>
        </w:tc>
        <w:tc>
          <w:tcPr>
            <w:tcW w:w="1275"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5623AF">
            <w:pPr>
              <w:spacing w:after="0" w:line="240" w:lineRule="auto"/>
              <w:rPr>
                <w:rFonts w:ascii="Times New Roman" w:hAnsi="Times New Roman"/>
                <w:lang w:val="ro-RO"/>
              </w:rPr>
            </w:pPr>
            <w:r>
              <w:rPr>
                <w:rFonts w:ascii="Times New Roman" w:hAnsi="Times New Roman"/>
                <w:lang w:val="ro-RO"/>
              </w:rPr>
              <w:t>3.3</w:t>
            </w:r>
            <w:r w:rsidRPr="00841572">
              <w:rPr>
                <w:rFonts w:ascii="Times New Roman" w:hAnsi="Times New Roman"/>
                <w:lang w:val="ro-RO"/>
              </w:rPr>
              <w:t xml:space="preserve">.3 Aplicarea de sancțiuni disciplinare cu caracter disuasiv pentru încălcarea standardelor etice și de conduită anticorupție la nivelul tuturor angajaților </w:t>
            </w:r>
          </w:p>
        </w:tc>
        <w:tc>
          <w:tcPr>
            <w:tcW w:w="3402"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de sesizări primite</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sesizări soluționate/în curs de soluționare</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și tipul de sancțiuni dispuse</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de decizii ale comisiei de disciplină anulate sau modificate în instanță</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de persoane care au săvârșit în mod repetat abateri</w:t>
            </w:r>
          </w:p>
        </w:tc>
        <w:tc>
          <w:tcPr>
            <w:tcW w:w="241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Caracter formal al activității comisiei de disciplină</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Pregătire/ informare insuficientă a personalului</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Practica adoptării celor mai ușoare sancțiuni/ nesancționării</w:t>
            </w:r>
          </w:p>
        </w:tc>
        <w:tc>
          <w:tcPr>
            <w:tcW w:w="212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Decizii ale comisiei de disciplină</w:t>
            </w: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 xml:space="preserve">Permanent </w:t>
            </w:r>
          </w:p>
        </w:tc>
        <w:tc>
          <w:tcPr>
            <w:tcW w:w="156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Conducerea instituției, comisia de disciplină</w:t>
            </w:r>
          </w:p>
        </w:tc>
        <w:tc>
          <w:tcPr>
            <w:tcW w:w="1275"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5623AF">
            <w:pPr>
              <w:spacing w:after="0" w:line="240" w:lineRule="auto"/>
              <w:rPr>
                <w:rFonts w:ascii="Times New Roman" w:hAnsi="Times New Roman"/>
                <w:lang w:val="ro-RO"/>
              </w:rPr>
            </w:pPr>
            <w:r>
              <w:rPr>
                <w:rFonts w:ascii="Times New Roman" w:hAnsi="Times New Roman"/>
                <w:lang w:val="ro-RO"/>
              </w:rPr>
              <w:t>3.3</w:t>
            </w:r>
            <w:r w:rsidRPr="00841572">
              <w:rPr>
                <w:rFonts w:ascii="Times New Roman" w:hAnsi="Times New Roman"/>
                <w:lang w:val="ro-RO"/>
              </w:rPr>
              <w:t>.4. Publicarea/ difuzarea periodică a unui raport privind sancțiunile disciplinare</w:t>
            </w:r>
          </w:p>
        </w:tc>
        <w:tc>
          <w:tcPr>
            <w:tcW w:w="3402"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Nr. rapoarte publicate/ difuzate</w:t>
            </w:r>
          </w:p>
        </w:tc>
        <w:tc>
          <w:tcPr>
            <w:tcW w:w="2410"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Întârzieri în publicare/difuzare</w:t>
            </w:r>
          </w:p>
        </w:tc>
        <w:tc>
          <w:tcPr>
            <w:tcW w:w="2126"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Raport publicat pe rețeaua intranet</w:t>
            </w:r>
          </w:p>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Lista difuzare</w:t>
            </w:r>
          </w:p>
        </w:tc>
        <w:tc>
          <w:tcPr>
            <w:tcW w:w="1417"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Default="00400644" w:rsidP="005623AF">
            <w:pPr>
              <w:spacing w:after="0" w:line="240" w:lineRule="auto"/>
              <w:rPr>
                <w:rFonts w:ascii="Times New Roman" w:hAnsi="Times New Roman"/>
                <w:lang w:val="ro-RO"/>
              </w:rPr>
            </w:pPr>
            <w:r w:rsidRPr="00841572">
              <w:rPr>
                <w:rFonts w:ascii="Times New Roman" w:hAnsi="Times New Roman"/>
                <w:lang w:val="ro-RO"/>
              </w:rPr>
              <w:t>Conducerea instituției, Secretar comisie de disciplină</w:t>
            </w:r>
          </w:p>
          <w:p w:rsidR="00400644" w:rsidRDefault="00400644" w:rsidP="005623AF">
            <w:pPr>
              <w:spacing w:after="0" w:line="240" w:lineRule="auto"/>
              <w:rPr>
                <w:rFonts w:ascii="Times New Roman" w:hAnsi="Times New Roman"/>
                <w:lang w:val="ro-RO"/>
              </w:rPr>
            </w:pPr>
          </w:p>
          <w:p w:rsidR="00400644" w:rsidRDefault="00400644" w:rsidP="005623AF">
            <w:pPr>
              <w:spacing w:after="0" w:line="240" w:lineRule="auto"/>
              <w:rPr>
                <w:rFonts w:ascii="Times New Roman" w:hAnsi="Times New Roman"/>
                <w:lang w:val="ro-RO"/>
              </w:rPr>
            </w:pPr>
          </w:p>
          <w:p w:rsidR="00400644" w:rsidRDefault="00400644" w:rsidP="005623AF">
            <w:pPr>
              <w:spacing w:after="0" w:line="240" w:lineRule="auto"/>
              <w:rPr>
                <w:rFonts w:ascii="Times New Roman" w:hAnsi="Times New Roman"/>
                <w:lang w:val="ro-RO"/>
              </w:rPr>
            </w:pPr>
          </w:p>
          <w:p w:rsidR="00400644" w:rsidRDefault="00400644" w:rsidP="005623AF">
            <w:pPr>
              <w:spacing w:after="0" w:line="240" w:lineRule="auto"/>
              <w:rPr>
                <w:rFonts w:ascii="Times New Roman" w:hAnsi="Times New Roman"/>
                <w:lang w:val="ro-RO"/>
              </w:rPr>
            </w:pPr>
          </w:p>
          <w:p w:rsidR="00400644" w:rsidRDefault="00400644" w:rsidP="005623AF">
            <w:pPr>
              <w:spacing w:after="0" w:line="240" w:lineRule="auto"/>
              <w:rPr>
                <w:rFonts w:ascii="Times New Roman" w:hAnsi="Times New Roman"/>
                <w:lang w:val="ro-RO"/>
              </w:rPr>
            </w:pPr>
          </w:p>
          <w:p w:rsidR="00400644" w:rsidRPr="00841572" w:rsidRDefault="00400644" w:rsidP="005623AF">
            <w:pPr>
              <w:spacing w:after="0" w:line="240" w:lineRule="auto"/>
              <w:rPr>
                <w:rFonts w:ascii="Times New Roman" w:hAnsi="Times New Roman"/>
                <w:lang w:val="ro-RO"/>
              </w:rPr>
            </w:pPr>
          </w:p>
        </w:tc>
        <w:tc>
          <w:tcPr>
            <w:tcW w:w="1275" w:type="dxa"/>
          </w:tcPr>
          <w:p w:rsidR="00400644" w:rsidRPr="00841572" w:rsidRDefault="00400644" w:rsidP="005623AF">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D57EB4">
        <w:tc>
          <w:tcPr>
            <w:tcW w:w="15876" w:type="dxa"/>
            <w:gridSpan w:val="7"/>
            <w:shd w:val="clear" w:color="auto" w:fill="DAEEF3"/>
          </w:tcPr>
          <w:p w:rsidR="00400644" w:rsidRPr="00560D4F" w:rsidRDefault="00400644" w:rsidP="005623AF">
            <w:pPr>
              <w:spacing w:after="0" w:line="240" w:lineRule="auto"/>
              <w:rPr>
                <w:rFonts w:ascii="Times New Roman" w:hAnsi="Times New Roman"/>
                <w:b/>
                <w:i/>
                <w:lang w:val="ro-RO"/>
              </w:rPr>
            </w:pPr>
          </w:p>
          <w:p w:rsidR="00400644" w:rsidRPr="00560D4F" w:rsidRDefault="00400644" w:rsidP="005623AF">
            <w:pPr>
              <w:spacing w:after="0" w:line="240" w:lineRule="auto"/>
              <w:rPr>
                <w:rFonts w:ascii="Times New Roman" w:hAnsi="Times New Roman"/>
                <w:b/>
                <w:i/>
                <w:lang w:val="ro-RO"/>
              </w:rPr>
            </w:pPr>
            <w:r w:rsidRPr="00560D4F">
              <w:rPr>
                <w:rFonts w:ascii="Times New Roman" w:hAnsi="Times New Roman"/>
                <w:b/>
                <w:i/>
                <w:lang w:val="ro-RO"/>
              </w:rPr>
              <w:t xml:space="preserve">Obiectiv general 4 - </w:t>
            </w:r>
            <w:r w:rsidRPr="00560D4F">
              <w:rPr>
                <w:rFonts w:ascii="Times New Roman" w:hAnsi="Times New Roman"/>
                <w:b/>
                <w:i/>
                <w:sz w:val="24"/>
                <w:szCs w:val="24"/>
                <w:lang w:val="ro-RO"/>
              </w:rPr>
              <w:t>Consolidarea integrității și transparenței instituționale</w:t>
            </w:r>
          </w:p>
          <w:p w:rsidR="00400644" w:rsidRPr="00560D4F" w:rsidRDefault="00400644" w:rsidP="005623AF">
            <w:pPr>
              <w:spacing w:after="0" w:line="240" w:lineRule="auto"/>
              <w:rPr>
                <w:rFonts w:ascii="Times New Roman" w:hAnsi="Times New Roman"/>
                <w:b/>
                <w:i/>
                <w:lang w:val="ro-RO"/>
              </w:rPr>
            </w:pPr>
          </w:p>
        </w:tc>
      </w:tr>
      <w:tr w:rsidR="00400644" w:rsidRPr="00841572" w:rsidTr="00D57EB4">
        <w:tc>
          <w:tcPr>
            <w:tcW w:w="3686" w:type="dxa"/>
            <w:shd w:val="clear" w:color="auto" w:fill="DAEEF3"/>
          </w:tcPr>
          <w:p w:rsidR="00400644" w:rsidRPr="00841572" w:rsidRDefault="00400644" w:rsidP="00560D4F">
            <w:pPr>
              <w:spacing w:after="0" w:line="240" w:lineRule="auto"/>
              <w:jc w:val="center"/>
              <w:rPr>
                <w:rFonts w:ascii="Times New Roman" w:hAnsi="Times New Roman"/>
                <w:b/>
                <w:lang w:val="ro-RO"/>
              </w:rPr>
            </w:pPr>
            <w:r w:rsidRPr="00841572">
              <w:rPr>
                <w:rFonts w:ascii="Times New Roman" w:hAnsi="Times New Roman"/>
                <w:b/>
                <w:lang w:val="ro-RO"/>
              </w:rPr>
              <w:t>Măsuri</w:t>
            </w:r>
          </w:p>
        </w:tc>
        <w:tc>
          <w:tcPr>
            <w:tcW w:w="3402" w:type="dxa"/>
            <w:shd w:val="clear" w:color="auto" w:fill="DAEEF3"/>
          </w:tcPr>
          <w:p w:rsidR="00400644" w:rsidRPr="00841572" w:rsidRDefault="00400644" w:rsidP="00560D4F">
            <w:pPr>
              <w:spacing w:after="0" w:line="240" w:lineRule="auto"/>
              <w:jc w:val="center"/>
              <w:rPr>
                <w:rFonts w:ascii="Times New Roman" w:hAnsi="Times New Roman"/>
                <w:b/>
                <w:lang w:val="ro-RO"/>
              </w:rPr>
            </w:pPr>
            <w:r w:rsidRPr="00841572">
              <w:rPr>
                <w:rFonts w:ascii="Times New Roman" w:hAnsi="Times New Roman"/>
                <w:b/>
                <w:lang w:val="ro-RO"/>
              </w:rPr>
              <w:t>Indicatori de performanță</w:t>
            </w:r>
          </w:p>
        </w:tc>
        <w:tc>
          <w:tcPr>
            <w:tcW w:w="2410" w:type="dxa"/>
            <w:shd w:val="clear" w:color="auto" w:fill="DAEEF3"/>
          </w:tcPr>
          <w:p w:rsidR="00400644" w:rsidRPr="00841572" w:rsidRDefault="00400644" w:rsidP="00560D4F">
            <w:pPr>
              <w:spacing w:after="0" w:line="240" w:lineRule="auto"/>
              <w:jc w:val="center"/>
              <w:rPr>
                <w:rFonts w:ascii="Times New Roman" w:hAnsi="Times New Roman"/>
                <w:b/>
                <w:lang w:val="ro-RO"/>
              </w:rPr>
            </w:pPr>
            <w:r w:rsidRPr="00841572">
              <w:rPr>
                <w:rFonts w:ascii="Times New Roman" w:hAnsi="Times New Roman"/>
                <w:b/>
                <w:lang w:val="ro-RO"/>
              </w:rPr>
              <w:t>Riscuri</w:t>
            </w:r>
          </w:p>
        </w:tc>
        <w:tc>
          <w:tcPr>
            <w:tcW w:w="2126" w:type="dxa"/>
            <w:shd w:val="clear" w:color="auto" w:fill="DAEEF3"/>
          </w:tcPr>
          <w:p w:rsidR="00400644" w:rsidRPr="00841572" w:rsidRDefault="00400644" w:rsidP="00560D4F">
            <w:pPr>
              <w:spacing w:after="0" w:line="240" w:lineRule="auto"/>
              <w:jc w:val="center"/>
              <w:rPr>
                <w:rFonts w:ascii="Times New Roman" w:hAnsi="Times New Roman"/>
                <w:b/>
                <w:lang w:val="ro-RO"/>
              </w:rPr>
            </w:pPr>
            <w:r w:rsidRPr="00841572">
              <w:rPr>
                <w:rFonts w:ascii="Times New Roman" w:hAnsi="Times New Roman"/>
                <w:b/>
                <w:lang w:val="ro-RO"/>
              </w:rPr>
              <w:t>Surse de verificare</w:t>
            </w:r>
          </w:p>
        </w:tc>
        <w:tc>
          <w:tcPr>
            <w:tcW w:w="1417" w:type="dxa"/>
            <w:shd w:val="clear" w:color="auto" w:fill="DAEEF3"/>
          </w:tcPr>
          <w:p w:rsidR="00400644" w:rsidRPr="00841572" w:rsidRDefault="00400644" w:rsidP="00560D4F">
            <w:pPr>
              <w:spacing w:after="0" w:line="240" w:lineRule="auto"/>
              <w:jc w:val="center"/>
              <w:rPr>
                <w:rFonts w:ascii="Times New Roman" w:hAnsi="Times New Roman"/>
                <w:b/>
                <w:lang w:val="ro-RO"/>
              </w:rPr>
            </w:pPr>
            <w:r w:rsidRPr="00841572">
              <w:rPr>
                <w:rFonts w:ascii="Times New Roman" w:hAnsi="Times New Roman"/>
                <w:b/>
                <w:lang w:val="ro-RO"/>
              </w:rPr>
              <w:t>Termen de realizare</w:t>
            </w:r>
          </w:p>
        </w:tc>
        <w:tc>
          <w:tcPr>
            <w:tcW w:w="1560" w:type="dxa"/>
            <w:shd w:val="clear" w:color="auto" w:fill="DAEEF3"/>
          </w:tcPr>
          <w:p w:rsidR="00400644" w:rsidRPr="00841572" w:rsidRDefault="00400644" w:rsidP="00560D4F">
            <w:pPr>
              <w:spacing w:after="0" w:line="240" w:lineRule="auto"/>
              <w:jc w:val="center"/>
              <w:rPr>
                <w:rFonts w:ascii="Times New Roman" w:hAnsi="Times New Roman"/>
                <w:b/>
                <w:lang w:val="ro-RO"/>
              </w:rPr>
            </w:pPr>
            <w:r w:rsidRPr="00841572">
              <w:rPr>
                <w:rFonts w:ascii="Times New Roman" w:hAnsi="Times New Roman"/>
                <w:b/>
                <w:lang w:val="ro-RO"/>
              </w:rPr>
              <w:t>Responsabil</w:t>
            </w:r>
          </w:p>
        </w:tc>
        <w:tc>
          <w:tcPr>
            <w:tcW w:w="1275" w:type="dxa"/>
            <w:shd w:val="clear" w:color="auto" w:fill="DAEEF3"/>
          </w:tcPr>
          <w:p w:rsidR="00400644" w:rsidRPr="00841572" w:rsidRDefault="00400644" w:rsidP="00560D4F">
            <w:pPr>
              <w:spacing w:after="0" w:line="240" w:lineRule="auto"/>
              <w:jc w:val="center"/>
              <w:rPr>
                <w:rFonts w:ascii="Times New Roman" w:hAnsi="Times New Roman"/>
                <w:b/>
                <w:lang w:val="ro-RO"/>
              </w:rPr>
            </w:pPr>
            <w:r w:rsidRPr="00841572">
              <w:rPr>
                <w:rFonts w:ascii="Times New Roman" w:hAnsi="Times New Roman"/>
                <w:b/>
                <w:lang w:val="ro-RO"/>
              </w:rPr>
              <w:t>Buget</w:t>
            </w:r>
          </w:p>
        </w:tc>
      </w:tr>
      <w:tr w:rsidR="00400644" w:rsidRPr="00841572" w:rsidTr="00560D4F">
        <w:tc>
          <w:tcPr>
            <w:tcW w:w="3686" w:type="dxa"/>
          </w:tcPr>
          <w:p w:rsidR="00400644" w:rsidRPr="00841572" w:rsidRDefault="00400644" w:rsidP="00D57EB4">
            <w:pPr>
              <w:spacing w:after="0" w:line="240" w:lineRule="auto"/>
              <w:rPr>
                <w:rFonts w:ascii="Times New Roman" w:hAnsi="Times New Roman"/>
                <w:lang w:val="ro-RO"/>
              </w:rPr>
            </w:pPr>
            <w:r>
              <w:rPr>
                <w:rFonts w:ascii="Times New Roman" w:hAnsi="Times New Roman"/>
                <w:lang w:val="ro-RO"/>
              </w:rPr>
              <w:t xml:space="preserve">4.1 </w:t>
            </w:r>
            <w:r w:rsidRPr="00841572">
              <w:rPr>
                <w:rFonts w:ascii="Times New Roman" w:hAnsi="Times New Roman"/>
                <w:lang w:val="ro-RO"/>
              </w:rPr>
              <w:t>Intensificarea activităților de implementare</w:t>
            </w:r>
            <w:r>
              <w:rPr>
                <w:rFonts w:ascii="Times New Roman" w:hAnsi="Times New Roman"/>
                <w:lang w:val="ro-RO"/>
              </w:rPr>
              <w:t xml:space="preserve"> a sistemului de control intern </w:t>
            </w:r>
            <w:r w:rsidRPr="00841572">
              <w:rPr>
                <w:rFonts w:ascii="Times New Roman" w:hAnsi="Times New Roman"/>
                <w:lang w:val="ro-RO"/>
              </w:rPr>
              <w:t>managerial</w:t>
            </w:r>
            <w:r>
              <w:rPr>
                <w:rFonts w:ascii="Times New Roman" w:hAnsi="Times New Roman"/>
                <w:lang w:val="ro-RO"/>
              </w:rPr>
              <w:t>, conform Ordin SGG nr. 600/2018</w:t>
            </w:r>
          </w:p>
        </w:tc>
        <w:tc>
          <w:tcPr>
            <w:tcW w:w="3402"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proceduri elaborate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funcții sensibile inventariate (din care funcții sensibile la corupție)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Gradul de conformitate</w:t>
            </w:r>
            <w:r>
              <w:rPr>
                <w:rFonts w:ascii="Times New Roman" w:hAnsi="Times New Roman"/>
                <w:lang w:val="ro-RO"/>
              </w:rPr>
              <w:t xml:space="preserve"> a sistemului de control intern </w:t>
            </w:r>
            <w:r w:rsidRPr="00841572">
              <w:rPr>
                <w:rFonts w:ascii="Times New Roman" w:hAnsi="Times New Roman"/>
                <w:lang w:val="ro-RO"/>
              </w:rPr>
              <w:t>managerial</w:t>
            </w:r>
          </w:p>
        </w:tc>
        <w:tc>
          <w:tcPr>
            <w:tcW w:w="241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Caracterul formal al demersului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Personal insuficient instruit în acest domeniu</w:t>
            </w:r>
          </w:p>
        </w:tc>
        <w:tc>
          <w:tcPr>
            <w:tcW w:w="2126"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Programul de dezvoltare a siste</w:t>
            </w:r>
            <w:r>
              <w:rPr>
                <w:rFonts w:ascii="Times New Roman" w:hAnsi="Times New Roman"/>
                <w:lang w:val="ro-RO"/>
              </w:rPr>
              <w:t xml:space="preserve">mului de control intern </w:t>
            </w:r>
            <w:r w:rsidRPr="00841572">
              <w:rPr>
                <w:rFonts w:ascii="Times New Roman" w:hAnsi="Times New Roman"/>
                <w:lang w:val="ro-RO"/>
              </w:rPr>
              <w:t xml:space="preserve">managerial </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Proceduri de lucru aprobate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Funcții sensibile inventariate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Registrul riscurilor</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Raport asupr</w:t>
            </w:r>
            <w:r>
              <w:rPr>
                <w:rFonts w:ascii="Times New Roman" w:hAnsi="Times New Roman"/>
                <w:lang w:val="ro-RO"/>
              </w:rPr>
              <w:t xml:space="preserve">a sistemului de control intern </w:t>
            </w:r>
            <w:r w:rsidRPr="00841572">
              <w:rPr>
                <w:rFonts w:ascii="Times New Roman" w:hAnsi="Times New Roman"/>
                <w:lang w:val="ro-RO"/>
              </w:rPr>
              <w:t xml:space="preserve">managerial </w:t>
            </w:r>
          </w:p>
        </w:tc>
        <w:tc>
          <w:tcPr>
            <w:tcW w:w="1417"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Permanent </w:t>
            </w:r>
          </w:p>
        </w:tc>
        <w:tc>
          <w:tcPr>
            <w:tcW w:w="1560" w:type="dxa"/>
          </w:tcPr>
          <w:p w:rsidR="00400644" w:rsidRDefault="00400644" w:rsidP="00D57EB4">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D57EB4">
            <w:pPr>
              <w:spacing w:after="0" w:line="240" w:lineRule="auto"/>
              <w:rPr>
                <w:rFonts w:ascii="Times New Roman" w:hAnsi="Times New Roman"/>
                <w:lang w:val="ro-RO"/>
              </w:rPr>
            </w:pPr>
            <w:r>
              <w:rPr>
                <w:rFonts w:ascii="Times New Roman" w:hAnsi="Times New Roman"/>
                <w:lang w:val="ro-RO"/>
              </w:rPr>
              <w:t>Comisia de monitorizare SCIM</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D57EB4">
            <w:pPr>
              <w:tabs>
                <w:tab w:val="left" w:pos="1071"/>
              </w:tabs>
              <w:spacing w:after="0" w:line="240" w:lineRule="auto"/>
              <w:rPr>
                <w:rFonts w:ascii="Times New Roman" w:hAnsi="Times New Roman"/>
                <w:lang w:val="ro-RO"/>
              </w:rPr>
            </w:pPr>
            <w:r>
              <w:rPr>
                <w:rFonts w:ascii="Times New Roman" w:hAnsi="Times New Roman"/>
                <w:lang w:val="ro-RO"/>
              </w:rPr>
              <w:t xml:space="preserve">4.2 </w:t>
            </w:r>
            <w:r w:rsidRPr="00841572">
              <w:rPr>
                <w:rFonts w:ascii="Times New Roman" w:hAnsi="Times New Roman"/>
                <w:lang w:val="ro-RO"/>
              </w:rPr>
              <w:t>Elaborarea și implementarea la nivelul instituției de proceduri de sistem privind indicatorii anticorupție (procedură privind declararea averilor, transparența decizională, acces la informații, date deschise, declararea cadourilor, evitarea situațiilor de conflicte de interese și a cazurilor de incompatibilități, avertizarea în interes public etc</w:t>
            </w:r>
            <w:r>
              <w:rPr>
                <w:rFonts w:ascii="Times New Roman" w:hAnsi="Times New Roman"/>
                <w:lang w:val="ro-RO"/>
              </w:rPr>
              <w:t>.</w:t>
            </w:r>
            <w:r w:rsidRPr="00841572">
              <w:rPr>
                <w:rFonts w:ascii="Times New Roman" w:hAnsi="Times New Roman"/>
                <w:lang w:val="ro-RO"/>
              </w:rPr>
              <w:t>)</w:t>
            </w:r>
            <w:r w:rsidRPr="00841572">
              <w:rPr>
                <w:rStyle w:val="FootnoteReference"/>
                <w:rFonts w:ascii="Times New Roman" w:hAnsi="Times New Roman"/>
                <w:lang w:val="ro-RO"/>
              </w:rPr>
              <w:footnoteReference w:id="5"/>
            </w:r>
          </w:p>
        </w:tc>
        <w:tc>
          <w:tcPr>
            <w:tcW w:w="3402" w:type="dxa"/>
          </w:tcPr>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 xml:space="preserve">Nr. proceduri elaborate </w:t>
            </w:r>
          </w:p>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Nr. proceduri implementate</w:t>
            </w:r>
          </w:p>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Nr. proceduri revizuite/ armonizate</w:t>
            </w:r>
          </w:p>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 xml:space="preserve"> </w:t>
            </w:r>
          </w:p>
        </w:tc>
        <w:tc>
          <w:tcPr>
            <w:tcW w:w="2410" w:type="dxa"/>
          </w:tcPr>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Caracterul formal al demersului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Întârzieri în </w:t>
            </w:r>
            <w:r>
              <w:rPr>
                <w:rFonts w:ascii="Times New Roman" w:hAnsi="Times New Roman"/>
                <w:lang w:val="ro-RO"/>
              </w:rPr>
              <w:t>elaborarea și implementarea</w:t>
            </w:r>
            <w:r w:rsidRPr="00841572">
              <w:rPr>
                <w:rFonts w:ascii="Times New Roman" w:hAnsi="Times New Roman"/>
                <w:lang w:val="ro-RO"/>
              </w:rPr>
              <w:t xml:space="preserve"> procedurilor cauzate de supraîncărcarea cu alte sarcini a personalului implicat </w:t>
            </w:r>
          </w:p>
          <w:p w:rsidR="00400644" w:rsidRPr="00841572" w:rsidRDefault="00400644" w:rsidP="00D57EB4">
            <w:pPr>
              <w:spacing w:after="0" w:line="240" w:lineRule="auto"/>
              <w:jc w:val="both"/>
              <w:rPr>
                <w:rFonts w:ascii="Times New Roman" w:hAnsi="Times New Roman"/>
                <w:lang w:val="ro-RO"/>
              </w:rPr>
            </w:pPr>
          </w:p>
        </w:tc>
        <w:tc>
          <w:tcPr>
            <w:tcW w:w="2126" w:type="dxa"/>
          </w:tcPr>
          <w:p w:rsidR="00400644" w:rsidRDefault="00400644" w:rsidP="00D57EB4">
            <w:pPr>
              <w:spacing w:after="0" w:line="240" w:lineRule="auto"/>
              <w:jc w:val="both"/>
              <w:rPr>
                <w:rFonts w:ascii="Times New Roman" w:hAnsi="Times New Roman"/>
                <w:lang w:val="ro-RO"/>
              </w:rPr>
            </w:pPr>
            <w:r>
              <w:rPr>
                <w:rFonts w:ascii="Times New Roman" w:hAnsi="Times New Roman"/>
                <w:lang w:val="ro-RO"/>
              </w:rPr>
              <w:t>Manual bune practici</w:t>
            </w:r>
          </w:p>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Proceduri elaborate</w:t>
            </w:r>
          </w:p>
          <w:p w:rsidR="00400644" w:rsidRPr="00841572" w:rsidRDefault="00400644" w:rsidP="00D57EB4">
            <w:pPr>
              <w:spacing w:after="0" w:line="240" w:lineRule="auto"/>
              <w:jc w:val="both"/>
              <w:rPr>
                <w:rFonts w:ascii="Times New Roman" w:hAnsi="Times New Roman"/>
                <w:lang w:val="ro-RO"/>
              </w:rPr>
            </w:pPr>
            <w:r>
              <w:rPr>
                <w:rFonts w:ascii="Times New Roman" w:hAnsi="Times New Roman"/>
                <w:lang w:val="ro-RO"/>
              </w:rPr>
              <w:t>Procese-</w:t>
            </w:r>
            <w:r w:rsidRPr="00841572">
              <w:rPr>
                <w:rFonts w:ascii="Times New Roman" w:hAnsi="Times New Roman"/>
                <w:lang w:val="ro-RO"/>
              </w:rPr>
              <w:t>verbale întâlniri</w:t>
            </w:r>
          </w:p>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Lista difuzare</w:t>
            </w:r>
          </w:p>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 xml:space="preserve">Rapoarte </w:t>
            </w:r>
          </w:p>
        </w:tc>
        <w:tc>
          <w:tcPr>
            <w:tcW w:w="1417" w:type="dxa"/>
          </w:tcPr>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D57EB4">
            <w:pPr>
              <w:spacing w:after="0" w:line="240" w:lineRule="auto"/>
              <w:jc w:val="both"/>
              <w:rPr>
                <w:rFonts w:ascii="Times New Roman" w:hAnsi="Times New Roman"/>
                <w:lang w:val="ro-RO"/>
              </w:rPr>
            </w:pPr>
            <w:r w:rsidRPr="00841572">
              <w:rPr>
                <w:rFonts w:ascii="Times New Roman" w:hAnsi="Times New Roman"/>
                <w:lang w:val="ro-RO"/>
              </w:rPr>
              <w:t>Conducerea instituției</w:t>
            </w:r>
          </w:p>
          <w:p w:rsidR="00400644" w:rsidRPr="00841572" w:rsidRDefault="00400644" w:rsidP="00560D4F">
            <w:pPr>
              <w:spacing w:after="0" w:line="240" w:lineRule="auto"/>
              <w:rPr>
                <w:rFonts w:ascii="Times New Roman" w:hAnsi="Times New Roman"/>
                <w:lang w:val="ro-RO"/>
              </w:rPr>
            </w:pPr>
            <w:r w:rsidRPr="00841572">
              <w:rPr>
                <w:rFonts w:ascii="Times New Roman" w:hAnsi="Times New Roman"/>
                <w:lang w:val="ro-RO"/>
              </w:rPr>
              <w:t xml:space="preserve">Coordonator </w:t>
            </w:r>
            <w:r>
              <w:rPr>
                <w:rFonts w:ascii="Times New Roman" w:hAnsi="Times New Roman"/>
                <w:lang w:val="ro-RO"/>
              </w:rPr>
              <w:t xml:space="preserve">implementare </w:t>
            </w:r>
            <w:r w:rsidRPr="00841572">
              <w:rPr>
                <w:rFonts w:ascii="Times New Roman" w:hAnsi="Times New Roman"/>
                <w:lang w:val="ro-RO"/>
              </w:rPr>
              <w:t xml:space="preserve">Plan de Integritate/ </w:t>
            </w:r>
            <w:r>
              <w:rPr>
                <w:rFonts w:ascii="Times New Roman" w:hAnsi="Times New Roman"/>
                <w:lang w:val="ro-RO"/>
              </w:rPr>
              <w:t xml:space="preserve"> </w:t>
            </w:r>
            <w:r w:rsidRPr="00841572">
              <w:rPr>
                <w:rFonts w:ascii="Times New Roman" w:hAnsi="Times New Roman"/>
                <w:lang w:val="ro-RO"/>
              </w:rPr>
              <w:t xml:space="preserve">persoanele </w:t>
            </w:r>
            <w:r>
              <w:rPr>
                <w:rFonts w:ascii="Times New Roman" w:hAnsi="Times New Roman"/>
                <w:lang w:val="ro-RO"/>
              </w:rPr>
              <w:t xml:space="preserve">de contact </w:t>
            </w:r>
            <w:r w:rsidRPr="00841572">
              <w:rPr>
                <w:rFonts w:ascii="Times New Roman" w:hAnsi="Times New Roman"/>
                <w:lang w:val="ro-RO"/>
              </w:rPr>
              <w:t xml:space="preserve">desemnate </w:t>
            </w:r>
            <w:r>
              <w:rPr>
                <w:rFonts w:ascii="Times New Roman" w:hAnsi="Times New Roman"/>
                <w:lang w:val="ro-RO"/>
              </w:rPr>
              <w:t>pentru implementarea SNA</w:t>
            </w:r>
            <w:r w:rsidRPr="00841572">
              <w:rPr>
                <w:rFonts w:ascii="Times New Roman" w:hAnsi="Times New Roman"/>
                <w:lang w:val="ro-RO"/>
              </w:rPr>
              <w:t xml:space="preserve"> </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Default="00400644" w:rsidP="005623AF">
            <w:pPr>
              <w:spacing w:after="0" w:line="240" w:lineRule="auto"/>
              <w:rPr>
                <w:rFonts w:ascii="Times New Roman" w:hAnsi="Times New Roman"/>
                <w:lang w:val="ro-RO"/>
              </w:rPr>
            </w:pPr>
            <w:r>
              <w:rPr>
                <w:rFonts w:ascii="Times New Roman" w:hAnsi="Times New Roman"/>
                <w:lang w:val="ro-RO"/>
              </w:rPr>
              <w:t>4.3 Digitalizarea proceselor și minimalizarea interacțiunii dintre funcționarul public și cetățean</w:t>
            </w:r>
          </w:p>
        </w:tc>
        <w:tc>
          <w:tcPr>
            <w:tcW w:w="3402"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servicii furnizate prin intermediul platformelor electronice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utilizatori ai serviciilor publice online încărcate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proceduri încărcate în platforme</w:t>
            </w:r>
            <w:r w:rsidRPr="00841572">
              <w:rPr>
                <w:rStyle w:val="FootnoteReference"/>
                <w:rFonts w:ascii="Times New Roman" w:hAnsi="Times New Roman"/>
                <w:lang w:val="ro-RO"/>
              </w:rPr>
              <w:footnoteReference w:id="6"/>
            </w:r>
          </w:p>
          <w:p w:rsidR="00400644" w:rsidRPr="00841572" w:rsidRDefault="00400644" w:rsidP="00D57EB4">
            <w:pPr>
              <w:spacing w:after="0" w:line="240" w:lineRule="auto"/>
              <w:rPr>
                <w:rFonts w:ascii="Times New Roman" w:hAnsi="Times New Roman"/>
                <w:lang w:val="ro-RO"/>
              </w:rPr>
            </w:pPr>
          </w:p>
        </w:tc>
        <w:tc>
          <w:tcPr>
            <w:tcW w:w="241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Lipsa infrastructurii tehnice și a personalului specializat</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Sistem informatic neperformant</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Acces limitat la internet</w:t>
            </w:r>
          </w:p>
        </w:tc>
        <w:tc>
          <w:tcPr>
            <w:tcW w:w="2126"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Site-ul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Platforme</w:t>
            </w:r>
          </w:p>
          <w:p w:rsidR="00400644" w:rsidRPr="00841572" w:rsidRDefault="00400644" w:rsidP="00D57EB4">
            <w:pPr>
              <w:spacing w:after="0" w:line="240" w:lineRule="auto"/>
              <w:rPr>
                <w:rFonts w:ascii="Times New Roman" w:hAnsi="Times New Roman"/>
                <w:lang w:val="ro-RO"/>
              </w:rPr>
            </w:pPr>
          </w:p>
        </w:tc>
        <w:tc>
          <w:tcPr>
            <w:tcW w:w="1417"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Conducerea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Persoane desemnate</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Nu este cazul.</w:t>
            </w:r>
          </w:p>
        </w:tc>
      </w:tr>
      <w:tr w:rsidR="00400644" w:rsidRPr="00841572" w:rsidTr="00560D4F">
        <w:tc>
          <w:tcPr>
            <w:tcW w:w="3686" w:type="dxa"/>
          </w:tcPr>
          <w:p w:rsidR="00400644" w:rsidRPr="00841572" w:rsidRDefault="00400644" w:rsidP="000B6AC4">
            <w:pPr>
              <w:pStyle w:val="CommentText"/>
              <w:spacing w:after="0"/>
              <w:rPr>
                <w:rFonts w:ascii="Times New Roman" w:hAnsi="Times New Roman"/>
                <w:sz w:val="22"/>
                <w:szCs w:val="22"/>
                <w:lang w:val="es-ES"/>
              </w:rPr>
            </w:pPr>
            <w:r>
              <w:rPr>
                <w:rFonts w:ascii="Times New Roman" w:hAnsi="Times New Roman"/>
                <w:sz w:val="22"/>
                <w:szCs w:val="22"/>
                <w:lang w:val="es-ES"/>
              </w:rPr>
              <w:t>4.4</w:t>
            </w:r>
            <w:r w:rsidRPr="00841572">
              <w:rPr>
                <w:rFonts w:ascii="Times New Roman" w:hAnsi="Times New Roman"/>
                <w:sz w:val="22"/>
                <w:szCs w:val="22"/>
                <w:lang w:val="es-ES"/>
              </w:rPr>
              <w:t xml:space="preserve"> </w:t>
            </w:r>
            <w:r>
              <w:rPr>
                <w:rFonts w:ascii="Times New Roman" w:hAnsi="Times New Roman"/>
                <w:sz w:val="22"/>
                <w:szCs w:val="22"/>
                <w:lang w:val="es-ES"/>
              </w:rPr>
              <w:t>Publicarea pe site-ul instituției de</w:t>
            </w:r>
            <w:r w:rsidRPr="00841572">
              <w:rPr>
                <w:rFonts w:ascii="Times New Roman" w:hAnsi="Times New Roman"/>
                <w:sz w:val="22"/>
                <w:szCs w:val="22"/>
                <w:lang w:val="es-ES"/>
              </w:rPr>
              <w:t xml:space="preserve"> informații despre proiectele finanțate din programe naționale/ fonduri europene încheiate, aflate în implementare și în perspectivă</w:t>
            </w:r>
          </w:p>
        </w:tc>
        <w:tc>
          <w:tcPr>
            <w:tcW w:w="3402" w:type="dxa"/>
          </w:tcPr>
          <w:p w:rsidR="00400644" w:rsidRPr="00841572" w:rsidRDefault="00400644" w:rsidP="00D57EB4">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Număr de informații publicate</w:t>
            </w:r>
          </w:p>
          <w:p w:rsidR="00400644" w:rsidRPr="00841572" w:rsidRDefault="00400644" w:rsidP="00D57EB4">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Pagina de internet actualizată periodic</w:t>
            </w:r>
          </w:p>
        </w:tc>
        <w:tc>
          <w:tcPr>
            <w:tcW w:w="2410" w:type="dxa"/>
          </w:tcPr>
          <w:p w:rsidR="00400644" w:rsidRPr="00841572" w:rsidRDefault="00400644" w:rsidP="00D57EB4">
            <w:pPr>
              <w:widowControl w:val="0"/>
              <w:autoSpaceDE w:val="0"/>
              <w:autoSpaceDN w:val="0"/>
              <w:adjustRightInd w:val="0"/>
              <w:spacing w:after="0" w:line="240" w:lineRule="auto"/>
              <w:rPr>
                <w:rFonts w:ascii="Times New Roman" w:hAnsi="Times New Roman"/>
              </w:rPr>
            </w:pPr>
            <w:r w:rsidRPr="00841572">
              <w:rPr>
                <w:rFonts w:ascii="Times New Roman" w:hAnsi="Times New Roman"/>
              </w:rPr>
              <w:t>Întârzieri în publicarea documentelor</w:t>
            </w:r>
          </w:p>
          <w:p w:rsidR="00400644" w:rsidRPr="00841572" w:rsidRDefault="00400644" w:rsidP="00D57EB4">
            <w:pPr>
              <w:widowControl w:val="0"/>
              <w:autoSpaceDE w:val="0"/>
              <w:autoSpaceDN w:val="0"/>
              <w:adjustRightInd w:val="0"/>
              <w:spacing w:after="0" w:line="240" w:lineRule="auto"/>
              <w:rPr>
                <w:rFonts w:ascii="Times New Roman" w:hAnsi="Times New Roman"/>
                <w:b/>
              </w:rPr>
            </w:pPr>
          </w:p>
        </w:tc>
        <w:tc>
          <w:tcPr>
            <w:tcW w:w="2126" w:type="dxa"/>
          </w:tcPr>
          <w:p w:rsidR="00400644" w:rsidRPr="00841572" w:rsidRDefault="00400644" w:rsidP="00D57EB4">
            <w:pPr>
              <w:widowControl w:val="0"/>
              <w:autoSpaceDE w:val="0"/>
              <w:autoSpaceDN w:val="0"/>
              <w:adjustRightInd w:val="0"/>
              <w:spacing w:after="0" w:line="240" w:lineRule="auto"/>
              <w:rPr>
                <w:rFonts w:ascii="Times New Roman" w:hAnsi="Times New Roman"/>
                <w:lang w:val="es-ES"/>
              </w:rPr>
            </w:pPr>
            <w:r w:rsidRPr="00841572">
              <w:rPr>
                <w:rFonts w:ascii="Times New Roman" w:hAnsi="Times New Roman"/>
                <w:lang w:val="es-ES"/>
              </w:rPr>
              <w:t>Pagina de internet a instituției</w:t>
            </w:r>
          </w:p>
          <w:p w:rsidR="00400644" w:rsidRPr="000D05D3" w:rsidRDefault="00400644" w:rsidP="00D57EB4">
            <w:pPr>
              <w:widowControl w:val="0"/>
              <w:autoSpaceDE w:val="0"/>
              <w:autoSpaceDN w:val="0"/>
              <w:adjustRightInd w:val="0"/>
              <w:spacing w:after="0" w:line="240" w:lineRule="auto"/>
              <w:rPr>
                <w:rFonts w:ascii="Times New Roman" w:hAnsi="Times New Roman"/>
                <w:lang w:val="fr-FR"/>
              </w:rPr>
            </w:pPr>
            <w:r w:rsidRPr="000D05D3">
              <w:rPr>
                <w:rFonts w:ascii="Times New Roman" w:hAnsi="Times New Roman"/>
                <w:lang w:val="fr-FR"/>
              </w:rPr>
              <w:t>Documente în domeniu publicate</w:t>
            </w:r>
          </w:p>
          <w:p w:rsidR="00400644" w:rsidRPr="000D05D3" w:rsidRDefault="00400644" w:rsidP="00D57EB4">
            <w:pPr>
              <w:widowControl w:val="0"/>
              <w:autoSpaceDE w:val="0"/>
              <w:autoSpaceDN w:val="0"/>
              <w:adjustRightInd w:val="0"/>
              <w:spacing w:after="0" w:line="240" w:lineRule="auto"/>
              <w:rPr>
                <w:rFonts w:ascii="Times New Roman" w:hAnsi="Times New Roman"/>
                <w:lang w:val="fr-FR"/>
              </w:rPr>
            </w:pPr>
          </w:p>
        </w:tc>
        <w:tc>
          <w:tcPr>
            <w:tcW w:w="1417"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Permanent</w:t>
            </w:r>
          </w:p>
        </w:tc>
        <w:tc>
          <w:tcPr>
            <w:tcW w:w="1560" w:type="dxa"/>
          </w:tcPr>
          <w:p w:rsidR="00400644" w:rsidRPr="00841572" w:rsidRDefault="00400644" w:rsidP="00D57EB4">
            <w:pPr>
              <w:spacing w:after="0" w:line="240" w:lineRule="auto"/>
              <w:rPr>
                <w:rFonts w:ascii="Times New Roman" w:hAnsi="Times New Roman"/>
                <w:lang w:val="es-ES"/>
              </w:rPr>
            </w:pPr>
            <w:r w:rsidRPr="00841572">
              <w:rPr>
                <w:rFonts w:ascii="Times New Roman" w:hAnsi="Times New Roman"/>
                <w:lang w:val="ro-RO"/>
              </w:rPr>
              <w:t>Conducerea instituției, persoanele responsabile desemnate</w:t>
            </w:r>
          </w:p>
        </w:tc>
        <w:tc>
          <w:tcPr>
            <w:tcW w:w="1275" w:type="dxa"/>
          </w:tcPr>
          <w:p w:rsidR="00400644" w:rsidRPr="00841572" w:rsidRDefault="00400644" w:rsidP="00D57EB4">
            <w:pPr>
              <w:spacing w:after="0" w:line="240" w:lineRule="auto"/>
              <w:rPr>
                <w:rFonts w:ascii="Times New Roman" w:hAnsi="Times New Roman"/>
              </w:rPr>
            </w:pPr>
            <w:r w:rsidRPr="00841572">
              <w:rPr>
                <w:rFonts w:ascii="Times New Roman" w:hAnsi="Times New Roman"/>
                <w:lang w:val="ro-RO"/>
              </w:rPr>
              <w:t>Nu este cazul.</w:t>
            </w:r>
          </w:p>
        </w:tc>
      </w:tr>
      <w:tr w:rsidR="00400644" w:rsidRPr="000D05D3" w:rsidTr="00560D4F">
        <w:tc>
          <w:tcPr>
            <w:tcW w:w="3686" w:type="dxa"/>
          </w:tcPr>
          <w:p w:rsidR="00400644" w:rsidRPr="00841572" w:rsidRDefault="00400644" w:rsidP="00070DA7">
            <w:pPr>
              <w:spacing w:after="0" w:line="240" w:lineRule="auto"/>
              <w:rPr>
                <w:rStyle w:val="FontStyle35"/>
                <w:rFonts w:ascii="Times New Roman" w:hAnsi="Times New Roman"/>
                <w:sz w:val="22"/>
                <w:lang w:val="es-ES"/>
              </w:rPr>
            </w:pPr>
            <w:r>
              <w:rPr>
                <w:rFonts w:ascii="Times New Roman" w:hAnsi="Times New Roman"/>
                <w:lang w:val="es-ES"/>
              </w:rPr>
              <w:t>4.5</w:t>
            </w:r>
            <w:r w:rsidRPr="00841572">
              <w:rPr>
                <w:rFonts w:ascii="Times New Roman" w:hAnsi="Times New Roman"/>
                <w:lang w:val="es-ES"/>
              </w:rPr>
              <w:t xml:space="preserve"> </w:t>
            </w:r>
            <w:r>
              <w:rPr>
                <w:rFonts w:ascii="Times New Roman" w:hAnsi="Times New Roman"/>
                <w:lang w:val="es-ES"/>
              </w:rPr>
              <w:t>Realizarea de proiecte/activități în comun cu reprezentanții societății civile, având ca obiectiv prevenirea corupției, promovarea eticii și integrității</w:t>
            </w:r>
          </w:p>
        </w:tc>
        <w:tc>
          <w:tcPr>
            <w:tcW w:w="3402"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protocoale de colaborare încheiate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de proiecte/ activități derulate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Nr. și gradul de implicare a reprezentanților societății civile în proiecte/ activități</w:t>
            </w:r>
          </w:p>
        </w:tc>
        <w:tc>
          <w:tcPr>
            <w:tcW w:w="2410"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Nealocarea resurselor necesare (bugetare și umane)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Nivel scăzut de participare/ implicare a reprezentanților UAT-ului</w:t>
            </w:r>
          </w:p>
        </w:tc>
        <w:tc>
          <w:tcPr>
            <w:tcW w:w="2126"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Pagina web a instituției</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Rapoarte de activitate</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Presa locală</w:t>
            </w:r>
          </w:p>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Rezultatele proiectelor/</w:t>
            </w:r>
            <w:r>
              <w:rPr>
                <w:rFonts w:ascii="Times New Roman" w:hAnsi="Times New Roman"/>
                <w:lang w:val="ro-RO"/>
              </w:rPr>
              <w:t xml:space="preserve"> </w:t>
            </w:r>
            <w:r w:rsidRPr="00841572">
              <w:rPr>
                <w:rFonts w:ascii="Times New Roman" w:hAnsi="Times New Roman"/>
                <w:lang w:val="ro-RO"/>
              </w:rPr>
              <w:t>activităților</w:t>
            </w:r>
          </w:p>
        </w:tc>
        <w:tc>
          <w:tcPr>
            <w:tcW w:w="1417"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 xml:space="preserve"> Permanent</w:t>
            </w:r>
          </w:p>
        </w:tc>
        <w:tc>
          <w:tcPr>
            <w:tcW w:w="1560" w:type="dxa"/>
          </w:tcPr>
          <w:p w:rsidR="00400644" w:rsidRPr="00841572" w:rsidRDefault="00400644" w:rsidP="00D57EB4">
            <w:pPr>
              <w:tabs>
                <w:tab w:val="left" w:pos="12735"/>
              </w:tabs>
              <w:spacing w:after="0" w:line="240" w:lineRule="auto"/>
              <w:rPr>
                <w:rFonts w:ascii="Times New Roman" w:hAnsi="Times New Roman"/>
                <w:lang w:val="es-ES"/>
              </w:rPr>
            </w:pPr>
            <w:r w:rsidRPr="00841572">
              <w:rPr>
                <w:rFonts w:ascii="Times New Roman" w:hAnsi="Times New Roman"/>
                <w:lang w:val="es-ES"/>
              </w:rPr>
              <w:t>Conducerea instituţiei publice</w:t>
            </w:r>
          </w:p>
          <w:p w:rsidR="00400644" w:rsidRDefault="00400644" w:rsidP="00D57EB4">
            <w:pPr>
              <w:tabs>
                <w:tab w:val="left" w:pos="12735"/>
              </w:tabs>
              <w:spacing w:after="0" w:line="240" w:lineRule="auto"/>
              <w:rPr>
                <w:rFonts w:ascii="Times New Roman" w:hAnsi="Times New Roman"/>
                <w:lang w:val="ro-RO"/>
              </w:rPr>
            </w:pPr>
            <w:r>
              <w:rPr>
                <w:rFonts w:ascii="Times New Roman" w:hAnsi="Times New Roman"/>
                <w:lang w:val="ro-RO"/>
              </w:rPr>
              <w:t>Coordonator plan</w:t>
            </w:r>
            <w:r w:rsidRPr="00841572">
              <w:rPr>
                <w:rFonts w:ascii="Times New Roman" w:hAnsi="Times New Roman"/>
                <w:lang w:val="ro-RO"/>
              </w:rPr>
              <w:t xml:space="preserve"> de integritate</w:t>
            </w:r>
          </w:p>
          <w:p w:rsidR="00400644" w:rsidRPr="00841572" w:rsidRDefault="00400644" w:rsidP="00D57EB4">
            <w:pPr>
              <w:spacing w:after="0" w:line="240" w:lineRule="auto"/>
              <w:rPr>
                <w:rFonts w:ascii="Times New Roman" w:hAnsi="Times New Roman"/>
                <w:lang w:val="ro-RO"/>
              </w:rPr>
            </w:pPr>
            <w:r>
              <w:rPr>
                <w:rFonts w:ascii="Times New Roman" w:hAnsi="Times New Roman"/>
                <w:lang w:val="ro-RO"/>
              </w:rPr>
              <w:t>Consilier de etică</w:t>
            </w:r>
          </w:p>
        </w:tc>
        <w:tc>
          <w:tcPr>
            <w:tcW w:w="1275" w:type="dxa"/>
          </w:tcPr>
          <w:p w:rsidR="00400644" w:rsidRPr="00841572" w:rsidRDefault="00400644" w:rsidP="00D57EB4">
            <w:pPr>
              <w:spacing w:after="0" w:line="240" w:lineRule="auto"/>
              <w:rPr>
                <w:rFonts w:ascii="Times New Roman" w:hAnsi="Times New Roman"/>
                <w:lang w:val="ro-RO"/>
              </w:rPr>
            </w:pPr>
            <w:r w:rsidRPr="00841572">
              <w:rPr>
                <w:rFonts w:ascii="Times New Roman" w:hAnsi="Times New Roman"/>
                <w:lang w:val="ro-RO"/>
              </w:rPr>
              <w:t>Se va estima în funcție de activitățile proiectului.</w:t>
            </w:r>
          </w:p>
        </w:tc>
      </w:tr>
    </w:tbl>
    <w:p w:rsidR="00400644" w:rsidRPr="000D05D3" w:rsidRDefault="00400644" w:rsidP="00D93215">
      <w:pPr>
        <w:spacing w:after="0" w:line="240" w:lineRule="auto"/>
        <w:rPr>
          <w:rFonts w:ascii="Times New Roman" w:hAnsi="Times New Roman"/>
          <w:b/>
          <w:bCs/>
          <w:iCs/>
          <w:sz w:val="24"/>
          <w:szCs w:val="24"/>
          <w:lang w:val="fr-FR"/>
        </w:rPr>
      </w:pPr>
    </w:p>
    <w:p w:rsidR="00400644" w:rsidRPr="000D05D3" w:rsidRDefault="00400644" w:rsidP="00D93215">
      <w:pPr>
        <w:spacing w:after="0" w:line="240" w:lineRule="auto"/>
        <w:rPr>
          <w:rFonts w:ascii="Times New Roman" w:hAnsi="Times New Roman"/>
          <w:b/>
          <w:bCs/>
          <w:iCs/>
          <w:sz w:val="24"/>
          <w:szCs w:val="24"/>
          <w:lang w:val="fr-FR"/>
        </w:rPr>
      </w:pPr>
    </w:p>
    <w:p w:rsidR="00400644" w:rsidRPr="000D05D3" w:rsidRDefault="00400644" w:rsidP="00D93215">
      <w:pPr>
        <w:spacing w:after="0" w:line="240" w:lineRule="auto"/>
        <w:rPr>
          <w:rFonts w:ascii="Times New Roman" w:hAnsi="Times New Roman"/>
          <w:b/>
          <w:bCs/>
          <w:iCs/>
          <w:sz w:val="24"/>
          <w:szCs w:val="24"/>
          <w:lang w:val="fr-FR"/>
        </w:rPr>
      </w:pPr>
      <w:r w:rsidRPr="000D05D3">
        <w:rPr>
          <w:rFonts w:ascii="Times New Roman" w:hAnsi="Times New Roman"/>
          <w:b/>
          <w:bCs/>
          <w:iCs/>
          <w:sz w:val="24"/>
          <w:szCs w:val="24"/>
          <w:lang w:val="fr-FR"/>
        </w:rPr>
        <w:t>Elaborat,</w:t>
      </w:r>
    </w:p>
    <w:p w:rsidR="00400644" w:rsidRPr="000D05D3" w:rsidRDefault="00400644" w:rsidP="00D93215">
      <w:pPr>
        <w:spacing w:after="0" w:line="240" w:lineRule="auto"/>
        <w:rPr>
          <w:rFonts w:ascii="Times New Roman" w:hAnsi="Times New Roman"/>
          <w:b/>
          <w:bCs/>
          <w:iCs/>
          <w:sz w:val="24"/>
          <w:szCs w:val="24"/>
          <w:lang w:val="fr-FR"/>
        </w:rPr>
      </w:pPr>
    </w:p>
    <w:p w:rsidR="00400644" w:rsidRPr="000D05D3" w:rsidRDefault="00400644" w:rsidP="00D93215">
      <w:pPr>
        <w:spacing w:after="0" w:line="240" w:lineRule="auto"/>
        <w:rPr>
          <w:rFonts w:ascii="Times New Roman" w:hAnsi="Times New Roman"/>
          <w:b/>
          <w:bCs/>
          <w:iCs/>
          <w:sz w:val="24"/>
          <w:szCs w:val="24"/>
          <w:lang w:val="fr-FR"/>
        </w:rPr>
      </w:pPr>
      <w:r w:rsidRPr="000D05D3">
        <w:rPr>
          <w:rFonts w:ascii="Times New Roman" w:hAnsi="Times New Roman"/>
          <w:b/>
          <w:bCs/>
          <w:iCs/>
          <w:sz w:val="24"/>
          <w:szCs w:val="24"/>
          <w:lang w:val="fr-FR"/>
        </w:rPr>
        <w:t>Grupul de lucru pentru integritate:</w:t>
      </w:r>
    </w:p>
    <w:p w:rsidR="00400644" w:rsidRPr="000D05D3" w:rsidRDefault="00400644" w:rsidP="00D93215">
      <w:pPr>
        <w:spacing w:after="0" w:line="240" w:lineRule="auto"/>
        <w:rPr>
          <w:rFonts w:ascii="Times New Roman" w:hAnsi="Times New Roman"/>
          <w:b/>
          <w:bCs/>
          <w:iCs/>
          <w:sz w:val="24"/>
          <w:szCs w:val="24"/>
          <w:lang w:val="fr-FR"/>
        </w:rPr>
      </w:pPr>
    </w:p>
    <w:p w:rsidR="00400644" w:rsidRPr="006206DC" w:rsidRDefault="00400644" w:rsidP="00D93215">
      <w:pPr>
        <w:spacing w:after="0" w:line="240" w:lineRule="auto"/>
        <w:rPr>
          <w:rFonts w:ascii="Times New Roman" w:hAnsi="Times New Roman"/>
          <w:b/>
          <w:bCs/>
          <w:iCs/>
          <w:sz w:val="24"/>
          <w:szCs w:val="24"/>
          <w:lang w:val="it-IT"/>
        </w:rPr>
      </w:pPr>
      <w:r w:rsidRPr="006206DC">
        <w:rPr>
          <w:rFonts w:ascii="Times New Roman" w:hAnsi="Times New Roman"/>
          <w:b/>
          <w:bCs/>
          <w:iCs/>
          <w:sz w:val="24"/>
          <w:szCs w:val="24"/>
          <w:lang w:val="it-IT"/>
        </w:rPr>
        <w:t>Rus Ioan, coordonator grup …………………………………</w:t>
      </w:r>
    </w:p>
    <w:p w:rsidR="00400644" w:rsidRPr="006206DC" w:rsidRDefault="00400644" w:rsidP="00D93215">
      <w:pPr>
        <w:spacing w:after="0" w:line="240" w:lineRule="auto"/>
        <w:rPr>
          <w:rFonts w:ascii="Times New Roman" w:hAnsi="Times New Roman"/>
          <w:b/>
          <w:bCs/>
          <w:iCs/>
          <w:sz w:val="24"/>
          <w:szCs w:val="24"/>
          <w:lang w:val="it-IT"/>
        </w:rPr>
      </w:pPr>
    </w:p>
    <w:p w:rsidR="00400644" w:rsidRPr="006206DC" w:rsidRDefault="00400644" w:rsidP="00D93215">
      <w:pPr>
        <w:spacing w:after="0" w:line="240" w:lineRule="auto"/>
        <w:rPr>
          <w:rFonts w:ascii="Times New Roman" w:hAnsi="Times New Roman"/>
          <w:b/>
          <w:bCs/>
          <w:iCs/>
          <w:sz w:val="24"/>
          <w:szCs w:val="24"/>
          <w:lang w:val="it-IT"/>
        </w:rPr>
      </w:pPr>
      <w:r w:rsidRPr="006206DC">
        <w:rPr>
          <w:rFonts w:ascii="Times New Roman" w:hAnsi="Times New Roman"/>
          <w:b/>
          <w:bCs/>
          <w:iCs/>
          <w:sz w:val="24"/>
          <w:szCs w:val="24"/>
          <w:lang w:val="it-IT"/>
        </w:rPr>
        <w:t>Dejica Neli Daniela</w:t>
      </w:r>
    </w:p>
    <w:p w:rsidR="00400644" w:rsidRPr="006206DC" w:rsidRDefault="00400644" w:rsidP="00D93215">
      <w:pPr>
        <w:spacing w:after="0" w:line="240" w:lineRule="auto"/>
        <w:rPr>
          <w:rFonts w:ascii="Times New Roman" w:hAnsi="Times New Roman"/>
          <w:b/>
          <w:bCs/>
          <w:iCs/>
          <w:sz w:val="24"/>
          <w:szCs w:val="24"/>
          <w:lang w:val="it-IT"/>
        </w:rPr>
      </w:pPr>
    </w:p>
    <w:p w:rsidR="00400644" w:rsidRPr="006206DC" w:rsidRDefault="00400644" w:rsidP="00FA36E9">
      <w:pPr>
        <w:spacing w:after="0" w:line="240" w:lineRule="auto"/>
        <w:rPr>
          <w:rFonts w:ascii="Times New Roman" w:hAnsi="Times New Roman"/>
          <w:b/>
          <w:bCs/>
          <w:iCs/>
          <w:sz w:val="24"/>
          <w:szCs w:val="24"/>
          <w:lang w:val="it-IT"/>
        </w:rPr>
      </w:pPr>
      <w:r w:rsidRPr="006206DC">
        <w:rPr>
          <w:rFonts w:ascii="Times New Roman" w:hAnsi="Times New Roman"/>
          <w:b/>
          <w:bCs/>
          <w:iCs/>
          <w:sz w:val="24"/>
          <w:szCs w:val="24"/>
          <w:lang w:val="it-IT"/>
        </w:rPr>
        <w:t>Cerbe Adriana Anamaria</w:t>
      </w:r>
    </w:p>
    <w:p w:rsidR="00400644" w:rsidRPr="006206DC" w:rsidRDefault="00400644" w:rsidP="00D93215">
      <w:pPr>
        <w:spacing w:after="0" w:line="240" w:lineRule="auto"/>
        <w:rPr>
          <w:rFonts w:ascii="Times New Roman" w:hAnsi="Times New Roman"/>
          <w:b/>
          <w:bCs/>
          <w:iCs/>
          <w:sz w:val="24"/>
          <w:szCs w:val="24"/>
          <w:lang w:val="it-IT"/>
        </w:rPr>
      </w:pPr>
    </w:p>
    <w:sectPr w:rsidR="00400644" w:rsidRPr="006206DC" w:rsidSect="00484922">
      <w:headerReference w:type="default" r:id="rId8"/>
      <w:footerReference w:type="default" r:id="rId9"/>
      <w:footerReference w:type="first" r:id="rId10"/>
      <w:pgSz w:w="16840" w:h="11907" w:orient="landscape" w:code="9"/>
      <w:pgMar w:top="1134" w:right="567" w:bottom="567" w:left="567"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44" w:rsidRDefault="00400644" w:rsidP="001230F7">
      <w:pPr>
        <w:spacing w:after="0" w:line="240" w:lineRule="auto"/>
      </w:pPr>
      <w:r>
        <w:separator/>
      </w:r>
    </w:p>
  </w:endnote>
  <w:endnote w:type="continuationSeparator" w:id="0">
    <w:p w:rsidR="00400644" w:rsidRDefault="00400644" w:rsidP="001230F7">
      <w:pPr>
        <w:spacing w:after="0" w:line="240" w:lineRule="auto"/>
      </w:pPr>
      <w:r>
        <w:continuationSeparator/>
      </w:r>
    </w:p>
  </w:endnote>
  <w:endnote w:type="continuationNotice" w:id="1">
    <w:p w:rsidR="00400644" w:rsidRDefault="00400644">
      <w:pPr>
        <w:spacing w:after="0" w:line="240" w:lineRule="auto"/>
      </w:pP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44" w:rsidRDefault="00400644" w:rsidP="00484922">
    <w:pPr>
      <w:pStyle w:val="Footer"/>
      <w:jc w:val="right"/>
    </w:pP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44" w:rsidRPr="00484922" w:rsidRDefault="00400644" w:rsidP="00484922">
    <w:pPr>
      <w:spacing w:after="0" w:line="240" w:lineRule="auto"/>
      <w:rPr>
        <w:rFonts w:ascii="Times New Roman" w:hAnsi="Times New Roman"/>
        <w:sz w:val="20"/>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44" w:rsidRDefault="00400644" w:rsidP="001230F7">
      <w:pPr>
        <w:spacing w:after="0" w:line="240" w:lineRule="auto"/>
      </w:pPr>
      <w:r>
        <w:separator/>
      </w:r>
    </w:p>
  </w:footnote>
  <w:footnote w:type="continuationSeparator" w:id="0">
    <w:p w:rsidR="00400644" w:rsidRDefault="00400644" w:rsidP="001230F7">
      <w:pPr>
        <w:spacing w:after="0" w:line="240" w:lineRule="auto"/>
      </w:pPr>
      <w:r>
        <w:continuationSeparator/>
      </w:r>
    </w:p>
  </w:footnote>
  <w:footnote w:type="continuationNotice" w:id="1">
    <w:p w:rsidR="00400644" w:rsidRDefault="00400644">
      <w:pPr>
        <w:spacing w:after="0" w:line="240" w:lineRule="auto"/>
      </w:pPr>
    </w:p>
  </w:footnote>
  <w:footnote w:id="2">
    <w:p w:rsidR="00400644" w:rsidRDefault="00400644">
      <w:pPr>
        <w:pStyle w:val="FootnoteText"/>
      </w:pPr>
      <w:r w:rsidRPr="009C3396">
        <w:rPr>
          <w:rStyle w:val="FootnoteReference"/>
          <w:rFonts w:ascii="Times New Roman" w:hAnsi="Times New Roman"/>
        </w:rPr>
        <w:footnoteRef/>
      </w:r>
      <w:r w:rsidRPr="009C3396">
        <w:rPr>
          <w:rFonts w:ascii="Times New Roman" w:hAnsi="Times New Roman"/>
          <w:lang w:val="es-ES"/>
        </w:rPr>
        <w:t xml:space="preserve"> </w:t>
      </w:r>
      <w:r w:rsidRPr="009C3396">
        <w:rPr>
          <w:rFonts w:ascii="Times New Roman" w:hAnsi="Times New Roman"/>
          <w:lang w:val="ro-RO"/>
        </w:rPr>
        <w:t>Vor fi identificați alți indicatori în funcție de tipul platformei la care s-a făcut înrolarea.</w:t>
      </w:r>
    </w:p>
  </w:footnote>
  <w:footnote w:id="3">
    <w:p w:rsidR="00400644" w:rsidRDefault="00400644" w:rsidP="007D099F">
      <w:pPr>
        <w:pStyle w:val="FootnoteText"/>
      </w:pPr>
      <w:r w:rsidRPr="009C3396">
        <w:rPr>
          <w:rStyle w:val="FootnoteReference"/>
          <w:rFonts w:ascii="Times New Roman" w:hAnsi="Times New Roman"/>
        </w:rPr>
        <w:footnoteRef/>
      </w:r>
      <w:r w:rsidRPr="009C3396">
        <w:rPr>
          <w:rFonts w:ascii="Times New Roman" w:hAnsi="Times New Roman"/>
          <w:lang w:val="es-ES"/>
        </w:rPr>
        <w:t xml:space="preserve"> </w:t>
      </w:r>
      <w:r w:rsidRPr="009C3396">
        <w:rPr>
          <w:rFonts w:ascii="Times New Roman" w:hAnsi="Times New Roman"/>
          <w:lang w:val="ro-RO"/>
        </w:rPr>
        <w:t xml:space="preserve">Datele deschise sunt date într-un format editabil (ex. .doc. xls, etc), ce pot fi utilizate în mod liber, reutilizate și redistribuite de către oricine. Mai multe informații referitoare la datele deschise se pot găsi la </w:t>
      </w:r>
      <w:hyperlink r:id="rId1" w:history="1">
        <w:r w:rsidRPr="000D05D3">
          <w:rPr>
            <w:rFonts w:ascii="Times New Roman" w:hAnsi="Times New Roman"/>
            <w:lang w:val="fr-FR"/>
          </w:rPr>
          <w:t>http://ogp.gov.ro/</w:t>
        </w:r>
      </w:hyperlink>
      <w:r w:rsidRPr="009C3396">
        <w:rPr>
          <w:rFonts w:ascii="Times New Roman" w:hAnsi="Times New Roman"/>
          <w:lang w:val="ro-RO"/>
        </w:rPr>
        <w:t xml:space="preserve"> </w:t>
      </w:r>
    </w:p>
  </w:footnote>
  <w:footnote w:id="4">
    <w:p w:rsidR="00400644" w:rsidRDefault="00400644" w:rsidP="007D099F">
      <w:pPr>
        <w:pStyle w:val="FootnoteText"/>
      </w:pPr>
      <w:r w:rsidRPr="009C3396">
        <w:rPr>
          <w:rFonts w:ascii="Times New Roman" w:hAnsi="Times New Roman"/>
          <w:lang w:val="ro-RO"/>
        </w:rPr>
        <w:footnoteRef/>
      </w:r>
      <w:r w:rsidRPr="009C3396">
        <w:rPr>
          <w:rFonts w:ascii="Times New Roman" w:hAnsi="Times New Roman"/>
          <w:lang w:val="ro-RO"/>
        </w:rPr>
        <w:t xml:space="preserve"> După caz.</w:t>
      </w:r>
    </w:p>
  </w:footnote>
  <w:footnote w:id="5">
    <w:p w:rsidR="00400644" w:rsidRDefault="00400644">
      <w:pPr>
        <w:pStyle w:val="FootnoteText"/>
      </w:pPr>
      <w:r w:rsidRPr="009C3396">
        <w:rPr>
          <w:rStyle w:val="FootnoteReference"/>
          <w:rFonts w:ascii="Times New Roman" w:hAnsi="Times New Roman"/>
        </w:rPr>
        <w:footnoteRef/>
      </w:r>
      <w:r w:rsidRPr="009C3396">
        <w:rPr>
          <w:rFonts w:ascii="Times New Roman" w:hAnsi="Times New Roman"/>
          <w:lang w:val="es-ES"/>
        </w:rPr>
        <w:t xml:space="preserve"> </w:t>
      </w:r>
      <w:r w:rsidRPr="009C3396">
        <w:rPr>
          <w:rFonts w:ascii="Times New Roman" w:hAnsi="Times New Roman"/>
          <w:lang w:val="ro-RO"/>
        </w:rPr>
        <w:t xml:space="preserve">Anexa 3 la </w:t>
      </w:r>
      <w:r>
        <w:rPr>
          <w:rFonts w:ascii="Times New Roman" w:hAnsi="Times New Roman"/>
          <w:lang w:val="ro-RO"/>
        </w:rPr>
        <w:t>HG 1269/2021</w:t>
      </w:r>
    </w:p>
  </w:footnote>
  <w:footnote w:id="6">
    <w:p w:rsidR="00400644" w:rsidRDefault="00400644">
      <w:pPr>
        <w:pStyle w:val="FootnoteText"/>
      </w:pPr>
      <w:r w:rsidRPr="009C3396">
        <w:rPr>
          <w:rStyle w:val="FootnoteReference"/>
          <w:rFonts w:ascii="Times New Roman" w:hAnsi="Times New Roman"/>
        </w:rPr>
        <w:footnoteRef/>
      </w:r>
      <w:r w:rsidRPr="009C3396">
        <w:rPr>
          <w:rFonts w:ascii="Times New Roman" w:hAnsi="Times New Roman"/>
          <w:lang w:val="es-ES"/>
        </w:rPr>
        <w:t xml:space="preserve"> </w:t>
      </w:r>
      <w:r w:rsidRPr="009C3396">
        <w:rPr>
          <w:rFonts w:ascii="Times New Roman" w:hAnsi="Times New Roman"/>
          <w:lang w:val="ro-RO"/>
        </w:rPr>
        <w:t>Vor fi identificați alți indicatori în funcție de tipul platformei la care s-a făcut înrolarea.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3402"/>
      <w:gridCol w:w="2410"/>
      <w:gridCol w:w="2126"/>
      <w:gridCol w:w="1417"/>
      <w:gridCol w:w="1560"/>
      <w:gridCol w:w="1275"/>
    </w:tblGrid>
    <w:tr w:rsidR="00400644" w:rsidRPr="00841572" w:rsidTr="00560D4F">
      <w:tc>
        <w:tcPr>
          <w:tcW w:w="3686" w:type="dxa"/>
        </w:tcPr>
        <w:p w:rsidR="00400644" w:rsidRPr="00841572" w:rsidRDefault="00400644" w:rsidP="00484922">
          <w:pPr>
            <w:spacing w:after="0" w:line="240" w:lineRule="auto"/>
            <w:jc w:val="center"/>
            <w:rPr>
              <w:rFonts w:ascii="Times New Roman" w:hAnsi="Times New Roman"/>
              <w:b/>
              <w:lang w:val="ro-RO"/>
            </w:rPr>
          </w:pPr>
          <w:r w:rsidRPr="00841572">
            <w:rPr>
              <w:rFonts w:ascii="Times New Roman" w:hAnsi="Times New Roman"/>
              <w:b/>
              <w:lang w:val="ro-RO"/>
            </w:rPr>
            <w:t>Măsuri</w:t>
          </w:r>
        </w:p>
      </w:tc>
      <w:tc>
        <w:tcPr>
          <w:tcW w:w="3402" w:type="dxa"/>
        </w:tcPr>
        <w:p w:rsidR="00400644" w:rsidRPr="00841572" w:rsidRDefault="00400644" w:rsidP="00484922">
          <w:pPr>
            <w:spacing w:after="0" w:line="240" w:lineRule="auto"/>
            <w:jc w:val="center"/>
            <w:rPr>
              <w:rFonts w:ascii="Times New Roman" w:hAnsi="Times New Roman"/>
              <w:b/>
              <w:lang w:val="ro-RO"/>
            </w:rPr>
          </w:pPr>
          <w:r w:rsidRPr="00841572">
            <w:rPr>
              <w:rFonts w:ascii="Times New Roman" w:hAnsi="Times New Roman"/>
              <w:b/>
              <w:lang w:val="ro-RO"/>
            </w:rPr>
            <w:t>Indicatori de performanță</w:t>
          </w:r>
        </w:p>
      </w:tc>
      <w:tc>
        <w:tcPr>
          <w:tcW w:w="2410" w:type="dxa"/>
        </w:tcPr>
        <w:p w:rsidR="00400644" w:rsidRPr="00841572" w:rsidRDefault="00400644" w:rsidP="00484922">
          <w:pPr>
            <w:spacing w:after="0" w:line="240" w:lineRule="auto"/>
            <w:jc w:val="center"/>
            <w:rPr>
              <w:rFonts w:ascii="Times New Roman" w:hAnsi="Times New Roman"/>
              <w:b/>
              <w:lang w:val="ro-RO"/>
            </w:rPr>
          </w:pPr>
          <w:r w:rsidRPr="00841572">
            <w:rPr>
              <w:rFonts w:ascii="Times New Roman" w:hAnsi="Times New Roman"/>
              <w:b/>
              <w:lang w:val="ro-RO"/>
            </w:rPr>
            <w:t>Riscuri</w:t>
          </w:r>
        </w:p>
      </w:tc>
      <w:tc>
        <w:tcPr>
          <w:tcW w:w="2126" w:type="dxa"/>
        </w:tcPr>
        <w:p w:rsidR="00400644" w:rsidRPr="00841572" w:rsidRDefault="00400644" w:rsidP="00484922">
          <w:pPr>
            <w:spacing w:after="0" w:line="240" w:lineRule="auto"/>
            <w:jc w:val="center"/>
            <w:rPr>
              <w:rFonts w:ascii="Times New Roman" w:hAnsi="Times New Roman"/>
              <w:b/>
              <w:lang w:val="ro-RO"/>
            </w:rPr>
          </w:pPr>
          <w:r w:rsidRPr="00841572">
            <w:rPr>
              <w:rFonts w:ascii="Times New Roman" w:hAnsi="Times New Roman"/>
              <w:b/>
              <w:lang w:val="ro-RO"/>
            </w:rPr>
            <w:t>Surse de verificare</w:t>
          </w:r>
        </w:p>
      </w:tc>
      <w:tc>
        <w:tcPr>
          <w:tcW w:w="1417" w:type="dxa"/>
        </w:tcPr>
        <w:p w:rsidR="00400644" w:rsidRPr="00841572" w:rsidRDefault="00400644" w:rsidP="00484922">
          <w:pPr>
            <w:spacing w:after="0" w:line="240" w:lineRule="auto"/>
            <w:jc w:val="center"/>
            <w:rPr>
              <w:rFonts w:ascii="Times New Roman" w:hAnsi="Times New Roman"/>
              <w:b/>
              <w:lang w:val="ro-RO"/>
            </w:rPr>
          </w:pPr>
          <w:r w:rsidRPr="00841572">
            <w:rPr>
              <w:rFonts w:ascii="Times New Roman" w:hAnsi="Times New Roman"/>
              <w:b/>
              <w:lang w:val="ro-RO"/>
            </w:rPr>
            <w:t>Termen de realizare</w:t>
          </w:r>
        </w:p>
      </w:tc>
      <w:tc>
        <w:tcPr>
          <w:tcW w:w="1560" w:type="dxa"/>
        </w:tcPr>
        <w:p w:rsidR="00400644" w:rsidRPr="00841572" w:rsidRDefault="00400644" w:rsidP="00484922">
          <w:pPr>
            <w:spacing w:after="0" w:line="240" w:lineRule="auto"/>
            <w:jc w:val="center"/>
            <w:rPr>
              <w:rFonts w:ascii="Times New Roman" w:hAnsi="Times New Roman"/>
              <w:b/>
              <w:lang w:val="ro-RO"/>
            </w:rPr>
          </w:pPr>
          <w:r w:rsidRPr="00841572">
            <w:rPr>
              <w:rFonts w:ascii="Times New Roman" w:hAnsi="Times New Roman"/>
              <w:b/>
              <w:lang w:val="ro-RO"/>
            </w:rPr>
            <w:t>Responsabil</w:t>
          </w:r>
        </w:p>
      </w:tc>
      <w:tc>
        <w:tcPr>
          <w:tcW w:w="1275" w:type="dxa"/>
        </w:tcPr>
        <w:p w:rsidR="00400644" w:rsidRPr="00841572" w:rsidRDefault="00400644" w:rsidP="00484922">
          <w:pPr>
            <w:spacing w:after="0" w:line="240" w:lineRule="auto"/>
            <w:jc w:val="center"/>
            <w:rPr>
              <w:rFonts w:ascii="Times New Roman" w:hAnsi="Times New Roman"/>
              <w:b/>
              <w:lang w:val="ro-RO"/>
            </w:rPr>
          </w:pPr>
          <w:r w:rsidRPr="00841572">
            <w:rPr>
              <w:rFonts w:ascii="Times New Roman" w:hAnsi="Times New Roman"/>
              <w:b/>
              <w:lang w:val="ro-RO"/>
            </w:rPr>
            <w:t>Buget</w:t>
          </w:r>
        </w:p>
      </w:tc>
    </w:tr>
  </w:tbl>
  <w:p w:rsidR="00400644" w:rsidRDefault="00400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D17"/>
    <w:multiLevelType w:val="hybridMultilevel"/>
    <w:tmpl w:val="2870A11A"/>
    <w:lvl w:ilvl="0" w:tplc="0B786182">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378A0"/>
    <w:multiLevelType w:val="hybridMultilevel"/>
    <w:tmpl w:val="D28CFC2C"/>
    <w:lvl w:ilvl="0" w:tplc="4274BAC4">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75B60D1"/>
    <w:multiLevelType w:val="hybridMultilevel"/>
    <w:tmpl w:val="1646E184"/>
    <w:lvl w:ilvl="0" w:tplc="4274BA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23595"/>
    <w:multiLevelType w:val="hybridMultilevel"/>
    <w:tmpl w:val="EFA406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887B27"/>
    <w:multiLevelType w:val="hybridMultilevel"/>
    <w:tmpl w:val="B55C2454"/>
    <w:lvl w:ilvl="0" w:tplc="AC76AFC6">
      <w:numFmt w:val="bullet"/>
      <w:lvlText w:val="-"/>
      <w:lvlJc w:val="left"/>
      <w:pPr>
        <w:ind w:left="1080" w:hanging="72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A6E69"/>
    <w:multiLevelType w:val="hybridMultilevel"/>
    <w:tmpl w:val="070490AC"/>
    <w:lvl w:ilvl="0" w:tplc="4274BA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A17BC"/>
    <w:multiLevelType w:val="hybridMultilevel"/>
    <w:tmpl w:val="C77425A2"/>
    <w:lvl w:ilvl="0" w:tplc="B770F7D2">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58CD7ABA"/>
    <w:multiLevelType w:val="hybridMultilevel"/>
    <w:tmpl w:val="396A085E"/>
    <w:lvl w:ilvl="0" w:tplc="0409000F">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07105F"/>
    <w:multiLevelType w:val="hybridMultilevel"/>
    <w:tmpl w:val="FCF255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23B2E53"/>
    <w:multiLevelType w:val="hybridMultilevel"/>
    <w:tmpl w:val="89061FAC"/>
    <w:lvl w:ilvl="0" w:tplc="9F40FA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7D63FF2"/>
    <w:multiLevelType w:val="hybridMultilevel"/>
    <w:tmpl w:val="C3D8D3D8"/>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EE219A9"/>
    <w:multiLevelType w:val="hybridMultilevel"/>
    <w:tmpl w:val="7E6C9C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7C43DC"/>
    <w:multiLevelType w:val="hybridMultilevel"/>
    <w:tmpl w:val="FCFE4B1C"/>
    <w:lvl w:ilvl="0" w:tplc="4274BA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CE1EAB"/>
    <w:multiLevelType w:val="multilevel"/>
    <w:tmpl w:val="9274D778"/>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7D7969F8"/>
    <w:multiLevelType w:val="hybridMultilevel"/>
    <w:tmpl w:val="4F0E28BC"/>
    <w:lvl w:ilvl="0" w:tplc="D578D6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2"/>
  </w:num>
  <w:num w:numId="3">
    <w:abstractNumId w:val="4"/>
  </w:num>
  <w:num w:numId="4">
    <w:abstractNumId w:val="6"/>
  </w:num>
  <w:num w:numId="5">
    <w:abstractNumId w:val="12"/>
  </w:num>
  <w:num w:numId="6">
    <w:abstractNumId w:val="3"/>
  </w:num>
  <w:num w:numId="7">
    <w:abstractNumId w:val="10"/>
  </w:num>
  <w:num w:numId="8">
    <w:abstractNumId w:val="1"/>
  </w:num>
  <w:num w:numId="9">
    <w:abstractNumId w:val="5"/>
  </w:num>
  <w:num w:numId="10">
    <w:abstractNumId w:val="7"/>
  </w:num>
  <w:num w:numId="11">
    <w:abstractNumId w:val="14"/>
  </w:num>
  <w:num w:numId="12">
    <w:abstractNumId w:val="13"/>
  </w:num>
  <w:num w:numId="13">
    <w:abstractNumId w:val="9"/>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D56"/>
    <w:rsid w:val="00000485"/>
    <w:rsid w:val="00003D50"/>
    <w:rsid w:val="0000621F"/>
    <w:rsid w:val="0001307A"/>
    <w:rsid w:val="000172D9"/>
    <w:rsid w:val="00017825"/>
    <w:rsid w:val="00017981"/>
    <w:rsid w:val="000200C4"/>
    <w:rsid w:val="00020FB2"/>
    <w:rsid w:val="00024EB5"/>
    <w:rsid w:val="000257A8"/>
    <w:rsid w:val="0002599C"/>
    <w:rsid w:val="00025B03"/>
    <w:rsid w:val="000267EE"/>
    <w:rsid w:val="000272C8"/>
    <w:rsid w:val="0003106F"/>
    <w:rsid w:val="00032766"/>
    <w:rsid w:val="000337FE"/>
    <w:rsid w:val="00034E13"/>
    <w:rsid w:val="00035E06"/>
    <w:rsid w:val="00040DAA"/>
    <w:rsid w:val="00041FC0"/>
    <w:rsid w:val="000437E0"/>
    <w:rsid w:val="0004582E"/>
    <w:rsid w:val="00045D6E"/>
    <w:rsid w:val="00054D5B"/>
    <w:rsid w:val="00062B01"/>
    <w:rsid w:val="000646B2"/>
    <w:rsid w:val="0006534B"/>
    <w:rsid w:val="000653AB"/>
    <w:rsid w:val="00067663"/>
    <w:rsid w:val="00070DA7"/>
    <w:rsid w:val="00072247"/>
    <w:rsid w:val="00073DBB"/>
    <w:rsid w:val="000740D9"/>
    <w:rsid w:val="00084DD9"/>
    <w:rsid w:val="00085ADF"/>
    <w:rsid w:val="00085B07"/>
    <w:rsid w:val="00085BDB"/>
    <w:rsid w:val="00086F55"/>
    <w:rsid w:val="000907F7"/>
    <w:rsid w:val="000913BD"/>
    <w:rsid w:val="00092946"/>
    <w:rsid w:val="00093B35"/>
    <w:rsid w:val="000961D5"/>
    <w:rsid w:val="00096BE4"/>
    <w:rsid w:val="000972B2"/>
    <w:rsid w:val="000A005C"/>
    <w:rsid w:val="000A0DEC"/>
    <w:rsid w:val="000A14DC"/>
    <w:rsid w:val="000A1890"/>
    <w:rsid w:val="000A2765"/>
    <w:rsid w:val="000A440B"/>
    <w:rsid w:val="000A7CAC"/>
    <w:rsid w:val="000B0969"/>
    <w:rsid w:val="000B0E72"/>
    <w:rsid w:val="000B167F"/>
    <w:rsid w:val="000B2CD0"/>
    <w:rsid w:val="000B6AC4"/>
    <w:rsid w:val="000B7CA4"/>
    <w:rsid w:val="000C1DCE"/>
    <w:rsid w:val="000C79B4"/>
    <w:rsid w:val="000D05D3"/>
    <w:rsid w:val="000D1402"/>
    <w:rsid w:val="000D6A02"/>
    <w:rsid w:val="000D7D86"/>
    <w:rsid w:val="000E43DB"/>
    <w:rsid w:val="000E5834"/>
    <w:rsid w:val="000E58A0"/>
    <w:rsid w:val="000E619E"/>
    <w:rsid w:val="000F07E0"/>
    <w:rsid w:val="000F0FDD"/>
    <w:rsid w:val="000F1CB2"/>
    <w:rsid w:val="000F25DB"/>
    <w:rsid w:val="000F318A"/>
    <w:rsid w:val="000F58AD"/>
    <w:rsid w:val="000F5CCE"/>
    <w:rsid w:val="00107048"/>
    <w:rsid w:val="0010733D"/>
    <w:rsid w:val="00107DA3"/>
    <w:rsid w:val="00111F71"/>
    <w:rsid w:val="001123F5"/>
    <w:rsid w:val="00112F9F"/>
    <w:rsid w:val="0012157D"/>
    <w:rsid w:val="00122813"/>
    <w:rsid w:val="001230F7"/>
    <w:rsid w:val="00123D18"/>
    <w:rsid w:val="0012483F"/>
    <w:rsid w:val="0013285A"/>
    <w:rsid w:val="00132F16"/>
    <w:rsid w:val="0013551B"/>
    <w:rsid w:val="0013648D"/>
    <w:rsid w:val="00137B65"/>
    <w:rsid w:val="0014152F"/>
    <w:rsid w:val="00146095"/>
    <w:rsid w:val="00146191"/>
    <w:rsid w:val="00146633"/>
    <w:rsid w:val="00146E35"/>
    <w:rsid w:val="0015037A"/>
    <w:rsid w:val="00157325"/>
    <w:rsid w:val="00162959"/>
    <w:rsid w:val="0016402A"/>
    <w:rsid w:val="0016438D"/>
    <w:rsid w:val="00170397"/>
    <w:rsid w:val="00170778"/>
    <w:rsid w:val="00173EFC"/>
    <w:rsid w:val="00177DF7"/>
    <w:rsid w:val="00180C76"/>
    <w:rsid w:val="00182322"/>
    <w:rsid w:val="00183712"/>
    <w:rsid w:val="001843FF"/>
    <w:rsid w:val="00190C30"/>
    <w:rsid w:val="00194B5B"/>
    <w:rsid w:val="0019627A"/>
    <w:rsid w:val="001A09F6"/>
    <w:rsid w:val="001A19F3"/>
    <w:rsid w:val="001A1ED6"/>
    <w:rsid w:val="001A426D"/>
    <w:rsid w:val="001A5D31"/>
    <w:rsid w:val="001B36EE"/>
    <w:rsid w:val="001B408A"/>
    <w:rsid w:val="001B4115"/>
    <w:rsid w:val="001B63F7"/>
    <w:rsid w:val="001B6F2B"/>
    <w:rsid w:val="001C0ED4"/>
    <w:rsid w:val="001C1096"/>
    <w:rsid w:val="001C19A9"/>
    <w:rsid w:val="001C4D18"/>
    <w:rsid w:val="001C527E"/>
    <w:rsid w:val="001D13E9"/>
    <w:rsid w:val="001D6BF6"/>
    <w:rsid w:val="001E1547"/>
    <w:rsid w:val="001E29B3"/>
    <w:rsid w:val="001E3CC6"/>
    <w:rsid w:val="001F034B"/>
    <w:rsid w:val="001F219B"/>
    <w:rsid w:val="001F6887"/>
    <w:rsid w:val="001F77A0"/>
    <w:rsid w:val="00200CBD"/>
    <w:rsid w:val="00201544"/>
    <w:rsid w:val="00204C66"/>
    <w:rsid w:val="00205518"/>
    <w:rsid w:val="00206114"/>
    <w:rsid w:val="00220DC4"/>
    <w:rsid w:val="00221D8B"/>
    <w:rsid w:val="00225F7A"/>
    <w:rsid w:val="00226C51"/>
    <w:rsid w:val="00230838"/>
    <w:rsid w:val="00241A38"/>
    <w:rsid w:val="00242C2B"/>
    <w:rsid w:val="002448CF"/>
    <w:rsid w:val="002466CA"/>
    <w:rsid w:val="0025132D"/>
    <w:rsid w:val="002522EE"/>
    <w:rsid w:val="002610A6"/>
    <w:rsid w:val="0026411D"/>
    <w:rsid w:val="00265191"/>
    <w:rsid w:val="00267DFB"/>
    <w:rsid w:val="00272F18"/>
    <w:rsid w:val="00273535"/>
    <w:rsid w:val="00273658"/>
    <w:rsid w:val="00275FDC"/>
    <w:rsid w:val="00280973"/>
    <w:rsid w:val="00294563"/>
    <w:rsid w:val="00295D6C"/>
    <w:rsid w:val="00295F17"/>
    <w:rsid w:val="00296458"/>
    <w:rsid w:val="002A0BC8"/>
    <w:rsid w:val="002A2CF0"/>
    <w:rsid w:val="002A7392"/>
    <w:rsid w:val="002B296C"/>
    <w:rsid w:val="002B2F6C"/>
    <w:rsid w:val="002B3C58"/>
    <w:rsid w:val="002B429A"/>
    <w:rsid w:val="002B4A39"/>
    <w:rsid w:val="002B5440"/>
    <w:rsid w:val="002B5442"/>
    <w:rsid w:val="002B65A5"/>
    <w:rsid w:val="002B7DB9"/>
    <w:rsid w:val="002C08CC"/>
    <w:rsid w:val="002C4A77"/>
    <w:rsid w:val="002C4CA7"/>
    <w:rsid w:val="002C52FC"/>
    <w:rsid w:val="002C79A3"/>
    <w:rsid w:val="002D48E7"/>
    <w:rsid w:val="002D7DCB"/>
    <w:rsid w:val="002E02E3"/>
    <w:rsid w:val="002E08D8"/>
    <w:rsid w:val="002E1F63"/>
    <w:rsid w:val="002E21BB"/>
    <w:rsid w:val="002E27B9"/>
    <w:rsid w:val="002E552F"/>
    <w:rsid w:val="002E5B62"/>
    <w:rsid w:val="002E74DB"/>
    <w:rsid w:val="002F0088"/>
    <w:rsid w:val="002F0A11"/>
    <w:rsid w:val="002F4970"/>
    <w:rsid w:val="002F6F3F"/>
    <w:rsid w:val="002F72D6"/>
    <w:rsid w:val="002F79EE"/>
    <w:rsid w:val="00301FEB"/>
    <w:rsid w:val="003037A6"/>
    <w:rsid w:val="00306878"/>
    <w:rsid w:val="00307806"/>
    <w:rsid w:val="00307D22"/>
    <w:rsid w:val="00310DCF"/>
    <w:rsid w:val="003119F3"/>
    <w:rsid w:val="00311EDE"/>
    <w:rsid w:val="00312086"/>
    <w:rsid w:val="003123F5"/>
    <w:rsid w:val="0031309B"/>
    <w:rsid w:val="00315439"/>
    <w:rsid w:val="00317191"/>
    <w:rsid w:val="003178BC"/>
    <w:rsid w:val="00321955"/>
    <w:rsid w:val="00322535"/>
    <w:rsid w:val="00325960"/>
    <w:rsid w:val="00327168"/>
    <w:rsid w:val="003271ED"/>
    <w:rsid w:val="003322CD"/>
    <w:rsid w:val="00332FB6"/>
    <w:rsid w:val="0033370D"/>
    <w:rsid w:val="00333D14"/>
    <w:rsid w:val="00335049"/>
    <w:rsid w:val="003375EC"/>
    <w:rsid w:val="00337A5B"/>
    <w:rsid w:val="00340319"/>
    <w:rsid w:val="003414ED"/>
    <w:rsid w:val="003420EF"/>
    <w:rsid w:val="00347470"/>
    <w:rsid w:val="003520E1"/>
    <w:rsid w:val="00354EDE"/>
    <w:rsid w:val="00355F8F"/>
    <w:rsid w:val="00363DA7"/>
    <w:rsid w:val="00367948"/>
    <w:rsid w:val="00371E14"/>
    <w:rsid w:val="00372A9B"/>
    <w:rsid w:val="00372E3E"/>
    <w:rsid w:val="00372ECE"/>
    <w:rsid w:val="00374C4A"/>
    <w:rsid w:val="00380B25"/>
    <w:rsid w:val="003817F5"/>
    <w:rsid w:val="00382579"/>
    <w:rsid w:val="00385F86"/>
    <w:rsid w:val="00386DFC"/>
    <w:rsid w:val="00387587"/>
    <w:rsid w:val="00391CFB"/>
    <w:rsid w:val="00392493"/>
    <w:rsid w:val="00392569"/>
    <w:rsid w:val="003927D8"/>
    <w:rsid w:val="00393E81"/>
    <w:rsid w:val="0039490E"/>
    <w:rsid w:val="00396137"/>
    <w:rsid w:val="003A09B9"/>
    <w:rsid w:val="003A0E29"/>
    <w:rsid w:val="003A191B"/>
    <w:rsid w:val="003A2DC2"/>
    <w:rsid w:val="003A5127"/>
    <w:rsid w:val="003A6C55"/>
    <w:rsid w:val="003A6E0B"/>
    <w:rsid w:val="003B2694"/>
    <w:rsid w:val="003B5F17"/>
    <w:rsid w:val="003C053A"/>
    <w:rsid w:val="003C14C1"/>
    <w:rsid w:val="003C1CBD"/>
    <w:rsid w:val="003C2ABA"/>
    <w:rsid w:val="003C3821"/>
    <w:rsid w:val="003C5C8B"/>
    <w:rsid w:val="003D18BF"/>
    <w:rsid w:val="003D2660"/>
    <w:rsid w:val="003D2A83"/>
    <w:rsid w:val="003D52AF"/>
    <w:rsid w:val="003E0B8B"/>
    <w:rsid w:val="003E16CD"/>
    <w:rsid w:val="003E1A23"/>
    <w:rsid w:val="003E2D39"/>
    <w:rsid w:val="003E6887"/>
    <w:rsid w:val="003F6A34"/>
    <w:rsid w:val="00400458"/>
    <w:rsid w:val="00400644"/>
    <w:rsid w:val="00402C53"/>
    <w:rsid w:val="0040325F"/>
    <w:rsid w:val="00403C91"/>
    <w:rsid w:val="00404286"/>
    <w:rsid w:val="0040457A"/>
    <w:rsid w:val="00405099"/>
    <w:rsid w:val="00406508"/>
    <w:rsid w:val="004153DC"/>
    <w:rsid w:val="004162B8"/>
    <w:rsid w:val="00421831"/>
    <w:rsid w:val="00422B03"/>
    <w:rsid w:val="00423780"/>
    <w:rsid w:val="00424858"/>
    <w:rsid w:val="00424917"/>
    <w:rsid w:val="004272F4"/>
    <w:rsid w:val="004304DF"/>
    <w:rsid w:val="0043077E"/>
    <w:rsid w:val="00433C71"/>
    <w:rsid w:val="00434FE1"/>
    <w:rsid w:val="00436423"/>
    <w:rsid w:val="0044068D"/>
    <w:rsid w:val="004408D4"/>
    <w:rsid w:val="0044124E"/>
    <w:rsid w:val="0044139E"/>
    <w:rsid w:val="00441404"/>
    <w:rsid w:val="004418A7"/>
    <w:rsid w:val="0044387D"/>
    <w:rsid w:val="00447BF0"/>
    <w:rsid w:val="00450107"/>
    <w:rsid w:val="00450FF0"/>
    <w:rsid w:val="00452C83"/>
    <w:rsid w:val="00452DFD"/>
    <w:rsid w:val="004554A1"/>
    <w:rsid w:val="0046169F"/>
    <w:rsid w:val="00461F1A"/>
    <w:rsid w:val="0046384D"/>
    <w:rsid w:val="00463C99"/>
    <w:rsid w:val="00464CF7"/>
    <w:rsid w:val="0047118F"/>
    <w:rsid w:val="00471D7D"/>
    <w:rsid w:val="00475C26"/>
    <w:rsid w:val="00476D56"/>
    <w:rsid w:val="0048209A"/>
    <w:rsid w:val="00482249"/>
    <w:rsid w:val="00483868"/>
    <w:rsid w:val="00484922"/>
    <w:rsid w:val="00484A15"/>
    <w:rsid w:val="00484BE8"/>
    <w:rsid w:val="004862E7"/>
    <w:rsid w:val="00487223"/>
    <w:rsid w:val="00487B29"/>
    <w:rsid w:val="00490B6A"/>
    <w:rsid w:val="00490DA3"/>
    <w:rsid w:val="00493B26"/>
    <w:rsid w:val="00497847"/>
    <w:rsid w:val="004A018D"/>
    <w:rsid w:val="004A0DC7"/>
    <w:rsid w:val="004A3F7E"/>
    <w:rsid w:val="004A4B23"/>
    <w:rsid w:val="004A5B58"/>
    <w:rsid w:val="004A6BCC"/>
    <w:rsid w:val="004A739A"/>
    <w:rsid w:val="004B0F2E"/>
    <w:rsid w:val="004B17C6"/>
    <w:rsid w:val="004B2287"/>
    <w:rsid w:val="004B2901"/>
    <w:rsid w:val="004B52C6"/>
    <w:rsid w:val="004C04BD"/>
    <w:rsid w:val="004C3FBE"/>
    <w:rsid w:val="004C44F8"/>
    <w:rsid w:val="004C5F42"/>
    <w:rsid w:val="004C65CE"/>
    <w:rsid w:val="004D126D"/>
    <w:rsid w:val="004D2623"/>
    <w:rsid w:val="004D2A91"/>
    <w:rsid w:val="004D40E3"/>
    <w:rsid w:val="004D5D7B"/>
    <w:rsid w:val="004D5E17"/>
    <w:rsid w:val="004D6F36"/>
    <w:rsid w:val="004E0358"/>
    <w:rsid w:val="004E63BC"/>
    <w:rsid w:val="004E6D81"/>
    <w:rsid w:val="004F1D92"/>
    <w:rsid w:val="004F20D6"/>
    <w:rsid w:val="004F5798"/>
    <w:rsid w:val="004F6D12"/>
    <w:rsid w:val="00501C07"/>
    <w:rsid w:val="00503437"/>
    <w:rsid w:val="00507FFB"/>
    <w:rsid w:val="00511AF3"/>
    <w:rsid w:val="00513B3C"/>
    <w:rsid w:val="00513E2C"/>
    <w:rsid w:val="0051482B"/>
    <w:rsid w:val="00514EBA"/>
    <w:rsid w:val="00516E22"/>
    <w:rsid w:val="0051755F"/>
    <w:rsid w:val="00517FDC"/>
    <w:rsid w:val="00520CA6"/>
    <w:rsid w:val="005215DB"/>
    <w:rsid w:val="0052392D"/>
    <w:rsid w:val="00524066"/>
    <w:rsid w:val="00525A7B"/>
    <w:rsid w:val="00525C32"/>
    <w:rsid w:val="0052690C"/>
    <w:rsid w:val="0053479B"/>
    <w:rsid w:val="00537C64"/>
    <w:rsid w:val="0054516C"/>
    <w:rsid w:val="005454FC"/>
    <w:rsid w:val="00545C6C"/>
    <w:rsid w:val="00546850"/>
    <w:rsid w:val="00546F0F"/>
    <w:rsid w:val="005472DD"/>
    <w:rsid w:val="00551873"/>
    <w:rsid w:val="005553B3"/>
    <w:rsid w:val="00556904"/>
    <w:rsid w:val="005578DB"/>
    <w:rsid w:val="00560D4F"/>
    <w:rsid w:val="00560FD0"/>
    <w:rsid w:val="005623AF"/>
    <w:rsid w:val="00562981"/>
    <w:rsid w:val="00562F33"/>
    <w:rsid w:val="00564C70"/>
    <w:rsid w:val="0056503C"/>
    <w:rsid w:val="005655D5"/>
    <w:rsid w:val="005660FC"/>
    <w:rsid w:val="00570875"/>
    <w:rsid w:val="00570A17"/>
    <w:rsid w:val="00570A82"/>
    <w:rsid w:val="00570C97"/>
    <w:rsid w:val="00574530"/>
    <w:rsid w:val="00577B66"/>
    <w:rsid w:val="0058220D"/>
    <w:rsid w:val="00583412"/>
    <w:rsid w:val="00583664"/>
    <w:rsid w:val="00583FCA"/>
    <w:rsid w:val="005845B0"/>
    <w:rsid w:val="00593296"/>
    <w:rsid w:val="00595B8F"/>
    <w:rsid w:val="0059613D"/>
    <w:rsid w:val="00597365"/>
    <w:rsid w:val="005A03C6"/>
    <w:rsid w:val="005A0F63"/>
    <w:rsid w:val="005A1225"/>
    <w:rsid w:val="005A30BF"/>
    <w:rsid w:val="005A5502"/>
    <w:rsid w:val="005A62CF"/>
    <w:rsid w:val="005A6936"/>
    <w:rsid w:val="005B1056"/>
    <w:rsid w:val="005B1C57"/>
    <w:rsid w:val="005C0CEC"/>
    <w:rsid w:val="005C4B58"/>
    <w:rsid w:val="005C4CD9"/>
    <w:rsid w:val="005D009C"/>
    <w:rsid w:val="005D24B6"/>
    <w:rsid w:val="005D2FFB"/>
    <w:rsid w:val="005E2BE3"/>
    <w:rsid w:val="005E3F5E"/>
    <w:rsid w:val="005F20D4"/>
    <w:rsid w:val="005F2B1D"/>
    <w:rsid w:val="005F40E3"/>
    <w:rsid w:val="005F5CE0"/>
    <w:rsid w:val="00601D7A"/>
    <w:rsid w:val="00602348"/>
    <w:rsid w:val="00603A9D"/>
    <w:rsid w:val="00605054"/>
    <w:rsid w:val="0060544A"/>
    <w:rsid w:val="0060770B"/>
    <w:rsid w:val="00610DE0"/>
    <w:rsid w:val="006119AB"/>
    <w:rsid w:val="0061500B"/>
    <w:rsid w:val="00615671"/>
    <w:rsid w:val="006162A4"/>
    <w:rsid w:val="00617BA7"/>
    <w:rsid w:val="006206DC"/>
    <w:rsid w:val="00620ED3"/>
    <w:rsid w:val="00620F34"/>
    <w:rsid w:val="00621B6B"/>
    <w:rsid w:val="00621BB0"/>
    <w:rsid w:val="0062354E"/>
    <w:rsid w:val="00623937"/>
    <w:rsid w:val="00623CC9"/>
    <w:rsid w:val="00625F00"/>
    <w:rsid w:val="00627C5F"/>
    <w:rsid w:val="00630263"/>
    <w:rsid w:val="00636DA9"/>
    <w:rsid w:val="0063713A"/>
    <w:rsid w:val="00641C95"/>
    <w:rsid w:val="00642131"/>
    <w:rsid w:val="0064458A"/>
    <w:rsid w:val="006448B0"/>
    <w:rsid w:val="00646E18"/>
    <w:rsid w:val="00647601"/>
    <w:rsid w:val="00647EF6"/>
    <w:rsid w:val="0065178D"/>
    <w:rsid w:val="0065250E"/>
    <w:rsid w:val="00652C12"/>
    <w:rsid w:val="00654948"/>
    <w:rsid w:val="00655A0C"/>
    <w:rsid w:val="006576FF"/>
    <w:rsid w:val="00660419"/>
    <w:rsid w:val="0066057E"/>
    <w:rsid w:val="00661DC5"/>
    <w:rsid w:val="00663BDF"/>
    <w:rsid w:val="00663FA2"/>
    <w:rsid w:val="00666DFF"/>
    <w:rsid w:val="0066717D"/>
    <w:rsid w:val="0067459C"/>
    <w:rsid w:val="00674A31"/>
    <w:rsid w:val="006757DD"/>
    <w:rsid w:val="0067660B"/>
    <w:rsid w:val="0067744C"/>
    <w:rsid w:val="00683B50"/>
    <w:rsid w:val="006846FA"/>
    <w:rsid w:val="00684F77"/>
    <w:rsid w:val="006943CE"/>
    <w:rsid w:val="00694A34"/>
    <w:rsid w:val="00694B4D"/>
    <w:rsid w:val="00695FEC"/>
    <w:rsid w:val="00697E9D"/>
    <w:rsid w:val="006A1C6B"/>
    <w:rsid w:val="006A3E77"/>
    <w:rsid w:val="006A4532"/>
    <w:rsid w:val="006A5527"/>
    <w:rsid w:val="006A5A3D"/>
    <w:rsid w:val="006B0053"/>
    <w:rsid w:val="006B14E5"/>
    <w:rsid w:val="006B2A08"/>
    <w:rsid w:val="006C20BD"/>
    <w:rsid w:val="006C2502"/>
    <w:rsid w:val="006C59F6"/>
    <w:rsid w:val="006C5CA3"/>
    <w:rsid w:val="006C5FCD"/>
    <w:rsid w:val="006C6B82"/>
    <w:rsid w:val="006D14BD"/>
    <w:rsid w:val="006D59F3"/>
    <w:rsid w:val="006D6727"/>
    <w:rsid w:val="006E0268"/>
    <w:rsid w:val="006E17F9"/>
    <w:rsid w:val="006E53C5"/>
    <w:rsid w:val="006E75E0"/>
    <w:rsid w:val="006E7C36"/>
    <w:rsid w:val="006E7F46"/>
    <w:rsid w:val="006F04B3"/>
    <w:rsid w:val="006F0586"/>
    <w:rsid w:val="006F0B4C"/>
    <w:rsid w:val="006F2433"/>
    <w:rsid w:val="006F3645"/>
    <w:rsid w:val="006F41ED"/>
    <w:rsid w:val="006F4B89"/>
    <w:rsid w:val="006F4E37"/>
    <w:rsid w:val="006F52A7"/>
    <w:rsid w:val="006F5544"/>
    <w:rsid w:val="006F65A0"/>
    <w:rsid w:val="006F77C9"/>
    <w:rsid w:val="0070172F"/>
    <w:rsid w:val="00702248"/>
    <w:rsid w:val="00703F3B"/>
    <w:rsid w:val="00710355"/>
    <w:rsid w:val="00715AC3"/>
    <w:rsid w:val="007166F1"/>
    <w:rsid w:val="00724CD1"/>
    <w:rsid w:val="0073022D"/>
    <w:rsid w:val="00731894"/>
    <w:rsid w:val="00731A96"/>
    <w:rsid w:val="00731F41"/>
    <w:rsid w:val="00741D7E"/>
    <w:rsid w:val="00743586"/>
    <w:rsid w:val="00744DB7"/>
    <w:rsid w:val="00745114"/>
    <w:rsid w:val="00745FB5"/>
    <w:rsid w:val="007473F1"/>
    <w:rsid w:val="00747A83"/>
    <w:rsid w:val="007537F2"/>
    <w:rsid w:val="007549A6"/>
    <w:rsid w:val="00755CE8"/>
    <w:rsid w:val="00757D75"/>
    <w:rsid w:val="00764805"/>
    <w:rsid w:val="00771958"/>
    <w:rsid w:val="00772317"/>
    <w:rsid w:val="00773C57"/>
    <w:rsid w:val="00777E37"/>
    <w:rsid w:val="00782220"/>
    <w:rsid w:val="007833AC"/>
    <w:rsid w:val="007847DC"/>
    <w:rsid w:val="00795441"/>
    <w:rsid w:val="00795885"/>
    <w:rsid w:val="007A1476"/>
    <w:rsid w:val="007A2C5E"/>
    <w:rsid w:val="007A330D"/>
    <w:rsid w:val="007A365E"/>
    <w:rsid w:val="007A64BB"/>
    <w:rsid w:val="007A6A0C"/>
    <w:rsid w:val="007A7106"/>
    <w:rsid w:val="007B09CB"/>
    <w:rsid w:val="007B177D"/>
    <w:rsid w:val="007B5BFA"/>
    <w:rsid w:val="007B7819"/>
    <w:rsid w:val="007B7E41"/>
    <w:rsid w:val="007C1F80"/>
    <w:rsid w:val="007C4341"/>
    <w:rsid w:val="007C60E9"/>
    <w:rsid w:val="007C72C2"/>
    <w:rsid w:val="007D099F"/>
    <w:rsid w:val="007D09CF"/>
    <w:rsid w:val="007D254A"/>
    <w:rsid w:val="007D6CA5"/>
    <w:rsid w:val="007D726E"/>
    <w:rsid w:val="007E0F65"/>
    <w:rsid w:val="007E1BC1"/>
    <w:rsid w:val="007E4885"/>
    <w:rsid w:val="007E5098"/>
    <w:rsid w:val="007F6DAA"/>
    <w:rsid w:val="007F780E"/>
    <w:rsid w:val="008034F9"/>
    <w:rsid w:val="00804C27"/>
    <w:rsid w:val="00807787"/>
    <w:rsid w:val="00810533"/>
    <w:rsid w:val="008134D9"/>
    <w:rsid w:val="00815518"/>
    <w:rsid w:val="00821576"/>
    <w:rsid w:val="00823181"/>
    <w:rsid w:val="00823243"/>
    <w:rsid w:val="00824B9A"/>
    <w:rsid w:val="00825239"/>
    <w:rsid w:val="0082615C"/>
    <w:rsid w:val="00832BB5"/>
    <w:rsid w:val="00832F05"/>
    <w:rsid w:val="00833AFC"/>
    <w:rsid w:val="00836018"/>
    <w:rsid w:val="00836B2F"/>
    <w:rsid w:val="0083749E"/>
    <w:rsid w:val="00841572"/>
    <w:rsid w:val="00845F79"/>
    <w:rsid w:val="00846803"/>
    <w:rsid w:val="00847856"/>
    <w:rsid w:val="00850D9F"/>
    <w:rsid w:val="008520AE"/>
    <w:rsid w:val="0085413E"/>
    <w:rsid w:val="00861961"/>
    <w:rsid w:val="00863B2D"/>
    <w:rsid w:val="0086652D"/>
    <w:rsid w:val="008707EB"/>
    <w:rsid w:val="008716C7"/>
    <w:rsid w:val="00876F29"/>
    <w:rsid w:val="0088120B"/>
    <w:rsid w:val="00883936"/>
    <w:rsid w:val="00887A1C"/>
    <w:rsid w:val="00890B7A"/>
    <w:rsid w:val="00893C5C"/>
    <w:rsid w:val="00894799"/>
    <w:rsid w:val="00895AE5"/>
    <w:rsid w:val="0089659B"/>
    <w:rsid w:val="00897D1C"/>
    <w:rsid w:val="008A03DA"/>
    <w:rsid w:val="008A2094"/>
    <w:rsid w:val="008A3B7B"/>
    <w:rsid w:val="008A41C1"/>
    <w:rsid w:val="008A6F12"/>
    <w:rsid w:val="008B0FE2"/>
    <w:rsid w:val="008B432A"/>
    <w:rsid w:val="008B746D"/>
    <w:rsid w:val="008C20E8"/>
    <w:rsid w:val="008C48BB"/>
    <w:rsid w:val="008C5A2D"/>
    <w:rsid w:val="008C6E4E"/>
    <w:rsid w:val="008D122D"/>
    <w:rsid w:val="008D1CAC"/>
    <w:rsid w:val="008D1EF3"/>
    <w:rsid w:val="008D2C34"/>
    <w:rsid w:val="008D30F9"/>
    <w:rsid w:val="008D36DA"/>
    <w:rsid w:val="008D4422"/>
    <w:rsid w:val="008E1A47"/>
    <w:rsid w:val="008E1CE4"/>
    <w:rsid w:val="008F0A90"/>
    <w:rsid w:val="008F16F7"/>
    <w:rsid w:val="008F18DF"/>
    <w:rsid w:val="008F41D8"/>
    <w:rsid w:val="008F60B8"/>
    <w:rsid w:val="00900778"/>
    <w:rsid w:val="00900D10"/>
    <w:rsid w:val="009021E3"/>
    <w:rsid w:val="00903678"/>
    <w:rsid w:val="00904DD6"/>
    <w:rsid w:val="00905FA1"/>
    <w:rsid w:val="00907C66"/>
    <w:rsid w:val="00910020"/>
    <w:rsid w:val="009107AF"/>
    <w:rsid w:val="00911779"/>
    <w:rsid w:val="0091334A"/>
    <w:rsid w:val="009148C6"/>
    <w:rsid w:val="009169E5"/>
    <w:rsid w:val="00917269"/>
    <w:rsid w:val="00926648"/>
    <w:rsid w:val="00926E71"/>
    <w:rsid w:val="0092759F"/>
    <w:rsid w:val="00930456"/>
    <w:rsid w:val="009315B1"/>
    <w:rsid w:val="00931E44"/>
    <w:rsid w:val="00936508"/>
    <w:rsid w:val="0093679F"/>
    <w:rsid w:val="00937590"/>
    <w:rsid w:val="00941892"/>
    <w:rsid w:val="00942C8A"/>
    <w:rsid w:val="00944F34"/>
    <w:rsid w:val="00944F6E"/>
    <w:rsid w:val="0095167B"/>
    <w:rsid w:val="009537B6"/>
    <w:rsid w:val="00953985"/>
    <w:rsid w:val="0095749C"/>
    <w:rsid w:val="00957B3F"/>
    <w:rsid w:val="00960DE7"/>
    <w:rsid w:val="00961E29"/>
    <w:rsid w:val="00963838"/>
    <w:rsid w:val="00964409"/>
    <w:rsid w:val="00967E89"/>
    <w:rsid w:val="009704FB"/>
    <w:rsid w:val="00975494"/>
    <w:rsid w:val="0097651C"/>
    <w:rsid w:val="0097687D"/>
    <w:rsid w:val="009808BE"/>
    <w:rsid w:val="00983393"/>
    <w:rsid w:val="00983DE2"/>
    <w:rsid w:val="009855F8"/>
    <w:rsid w:val="00985AE1"/>
    <w:rsid w:val="0098741F"/>
    <w:rsid w:val="00991C50"/>
    <w:rsid w:val="00992150"/>
    <w:rsid w:val="009923CB"/>
    <w:rsid w:val="009948B4"/>
    <w:rsid w:val="00995712"/>
    <w:rsid w:val="009970D8"/>
    <w:rsid w:val="009978C3"/>
    <w:rsid w:val="009A505B"/>
    <w:rsid w:val="009A53BB"/>
    <w:rsid w:val="009A53F1"/>
    <w:rsid w:val="009B514B"/>
    <w:rsid w:val="009B6BD9"/>
    <w:rsid w:val="009B76B6"/>
    <w:rsid w:val="009C30C5"/>
    <w:rsid w:val="009C3396"/>
    <w:rsid w:val="009C370B"/>
    <w:rsid w:val="009D1729"/>
    <w:rsid w:val="009D3327"/>
    <w:rsid w:val="009D5459"/>
    <w:rsid w:val="009D61B5"/>
    <w:rsid w:val="009D79AB"/>
    <w:rsid w:val="009E0757"/>
    <w:rsid w:val="009E1E50"/>
    <w:rsid w:val="009E24F6"/>
    <w:rsid w:val="009E2D28"/>
    <w:rsid w:val="009E3763"/>
    <w:rsid w:val="009E506A"/>
    <w:rsid w:val="009F5C8D"/>
    <w:rsid w:val="00A0216D"/>
    <w:rsid w:val="00A037B6"/>
    <w:rsid w:val="00A068A8"/>
    <w:rsid w:val="00A07748"/>
    <w:rsid w:val="00A078EC"/>
    <w:rsid w:val="00A1358C"/>
    <w:rsid w:val="00A14330"/>
    <w:rsid w:val="00A14842"/>
    <w:rsid w:val="00A1507A"/>
    <w:rsid w:val="00A17B60"/>
    <w:rsid w:val="00A228CC"/>
    <w:rsid w:val="00A2343B"/>
    <w:rsid w:val="00A23C82"/>
    <w:rsid w:val="00A24A26"/>
    <w:rsid w:val="00A24E11"/>
    <w:rsid w:val="00A25262"/>
    <w:rsid w:val="00A25A80"/>
    <w:rsid w:val="00A27B4B"/>
    <w:rsid w:val="00A27CE2"/>
    <w:rsid w:val="00A34AB3"/>
    <w:rsid w:val="00A34DF5"/>
    <w:rsid w:val="00A37A07"/>
    <w:rsid w:val="00A404B4"/>
    <w:rsid w:val="00A40FB0"/>
    <w:rsid w:val="00A448CF"/>
    <w:rsid w:val="00A44CDD"/>
    <w:rsid w:val="00A4531E"/>
    <w:rsid w:val="00A45E9A"/>
    <w:rsid w:val="00A461E9"/>
    <w:rsid w:val="00A504FD"/>
    <w:rsid w:val="00A506F7"/>
    <w:rsid w:val="00A54254"/>
    <w:rsid w:val="00A5546D"/>
    <w:rsid w:val="00A62043"/>
    <w:rsid w:val="00A64056"/>
    <w:rsid w:val="00A66191"/>
    <w:rsid w:val="00A724E4"/>
    <w:rsid w:val="00A73A62"/>
    <w:rsid w:val="00A772EE"/>
    <w:rsid w:val="00A77A11"/>
    <w:rsid w:val="00A77A6B"/>
    <w:rsid w:val="00A77E4E"/>
    <w:rsid w:val="00A8506D"/>
    <w:rsid w:val="00A85316"/>
    <w:rsid w:val="00A86399"/>
    <w:rsid w:val="00A90B4B"/>
    <w:rsid w:val="00A933BC"/>
    <w:rsid w:val="00A94BD9"/>
    <w:rsid w:val="00A95CFA"/>
    <w:rsid w:val="00A96B59"/>
    <w:rsid w:val="00A9728C"/>
    <w:rsid w:val="00A97BF4"/>
    <w:rsid w:val="00AA06CE"/>
    <w:rsid w:val="00AA6E91"/>
    <w:rsid w:val="00AB090F"/>
    <w:rsid w:val="00AB2650"/>
    <w:rsid w:val="00AB47CF"/>
    <w:rsid w:val="00AB55B0"/>
    <w:rsid w:val="00AB5ECE"/>
    <w:rsid w:val="00AB6EA5"/>
    <w:rsid w:val="00AC0419"/>
    <w:rsid w:val="00AC2537"/>
    <w:rsid w:val="00AC54E6"/>
    <w:rsid w:val="00AC6F36"/>
    <w:rsid w:val="00AC7A47"/>
    <w:rsid w:val="00AD1655"/>
    <w:rsid w:val="00AD202C"/>
    <w:rsid w:val="00AD4781"/>
    <w:rsid w:val="00AD4D7A"/>
    <w:rsid w:val="00AE01C1"/>
    <w:rsid w:val="00AE1D15"/>
    <w:rsid w:val="00AE289F"/>
    <w:rsid w:val="00AE2AE9"/>
    <w:rsid w:val="00AE5E87"/>
    <w:rsid w:val="00AE6D26"/>
    <w:rsid w:val="00AF103D"/>
    <w:rsid w:val="00AF1426"/>
    <w:rsid w:val="00AF2C0E"/>
    <w:rsid w:val="00AF4B89"/>
    <w:rsid w:val="00AF5C40"/>
    <w:rsid w:val="00B0098F"/>
    <w:rsid w:val="00B01527"/>
    <w:rsid w:val="00B02949"/>
    <w:rsid w:val="00B04507"/>
    <w:rsid w:val="00B04813"/>
    <w:rsid w:val="00B05C60"/>
    <w:rsid w:val="00B06B7D"/>
    <w:rsid w:val="00B06DF5"/>
    <w:rsid w:val="00B118B0"/>
    <w:rsid w:val="00B16FCF"/>
    <w:rsid w:val="00B176ED"/>
    <w:rsid w:val="00B2005F"/>
    <w:rsid w:val="00B215C2"/>
    <w:rsid w:val="00B228F8"/>
    <w:rsid w:val="00B23F6B"/>
    <w:rsid w:val="00B24B25"/>
    <w:rsid w:val="00B30E5D"/>
    <w:rsid w:val="00B350D9"/>
    <w:rsid w:val="00B401EF"/>
    <w:rsid w:val="00B41A09"/>
    <w:rsid w:val="00B45B8C"/>
    <w:rsid w:val="00B45E24"/>
    <w:rsid w:val="00B466EA"/>
    <w:rsid w:val="00B46AD3"/>
    <w:rsid w:val="00B5089F"/>
    <w:rsid w:val="00B52F9D"/>
    <w:rsid w:val="00B55C80"/>
    <w:rsid w:val="00B564D8"/>
    <w:rsid w:val="00B60AD2"/>
    <w:rsid w:val="00B66B66"/>
    <w:rsid w:val="00B70C3E"/>
    <w:rsid w:val="00B71D1B"/>
    <w:rsid w:val="00B76017"/>
    <w:rsid w:val="00B7656C"/>
    <w:rsid w:val="00B77122"/>
    <w:rsid w:val="00B77EF9"/>
    <w:rsid w:val="00B80B4F"/>
    <w:rsid w:val="00B80D2C"/>
    <w:rsid w:val="00B81425"/>
    <w:rsid w:val="00B86485"/>
    <w:rsid w:val="00B91D86"/>
    <w:rsid w:val="00B94D38"/>
    <w:rsid w:val="00B96294"/>
    <w:rsid w:val="00BA338A"/>
    <w:rsid w:val="00BA5892"/>
    <w:rsid w:val="00BA6DFA"/>
    <w:rsid w:val="00BB1E64"/>
    <w:rsid w:val="00BB299F"/>
    <w:rsid w:val="00BB3E8B"/>
    <w:rsid w:val="00BB59E4"/>
    <w:rsid w:val="00BB6BC1"/>
    <w:rsid w:val="00BC1DE4"/>
    <w:rsid w:val="00BC626D"/>
    <w:rsid w:val="00BC644C"/>
    <w:rsid w:val="00BD2D63"/>
    <w:rsid w:val="00BD3C7C"/>
    <w:rsid w:val="00BD631D"/>
    <w:rsid w:val="00BE1E6E"/>
    <w:rsid w:val="00BE29B9"/>
    <w:rsid w:val="00BE5107"/>
    <w:rsid w:val="00BE5164"/>
    <w:rsid w:val="00BE711A"/>
    <w:rsid w:val="00BF07E7"/>
    <w:rsid w:val="00BF0BDE"/>
    <w:rsid w:val="00BF39AF"/>
    <w:rsid w:val="00BF3DEC"/>
    <w:rsid w:val="00BF3E1A"/>
    <w:rsid w:val="00BF7F6C"/>
    <w:rsid w:val="00C04973"/>
    <w:rsid w:val="00C05B27"/>
    <w:rsid w:val="00C05DFA"/>
    <w:rsid w:val="00C109DF"/>
    <w:rsid w:val="00C15114"/>
    <w:rsid w:val="00C15721"/>
    <w:rsid w:val="00C1612B"/>
    <w:rsid w:val="00C1677C"/>
    <w:rsid w:val="00C204F9"/>
    <w:rsid w:val="00C21490"/>
    <w:rsid w:val="00C22B72"/>
    <w:rsid w:val="00C23B5F"/>
    <w:rsid w:val="00C2448F"/>
    <w:rsid w:val="00C2548A"/>
    <w:rsid w:val="00C25591"/>
    <w:rsid w:val="00C27FB3"/>
    <w:rsid w:val="00C30C4C"/>
    <w:rsid w:val="00C30D8B"/>
    <w:rsid w:val="00C30FED"/>
    <w:rsid w:val="00C33785"/>
    <w:rsid w:val="00C338AB"/>
    <w:rsid w:val="00C4082C"/>
    <w:rsid w:val="00C41119"/>
    <w:rsid w:val="00C41BC2"/>
    <w:rsid w:val="00C42B67"/>
    <w:rsid w:val="00C433C0"/>
    <w:rsid w:val="00C455D7"/>
    <w:rsid w:val="00C50406"/>
    <w:rsid w:val="00C505AD"/>
    <w:rsid w:val="00C533D2"/>
    <w:rsid w:val="00C54AFD"/>
    <w:rsid w:val="00C55140"/>
    <w:rsid w:val="00C555A9"/>
    <w:rsid w:val="00C62C2A"/>
    <w:rsid w:val="00C63657"/>
    <w:rsid w:val="00C65699"/>
    <w:rsid w:val="00C668B2"/>
    <w:rsid w:val="00C66F7C"/>
    <w:rsid w:val="00C713DC"/>
    <w:rsid w:val="00C715BD"/>
    <w:rsid w:val="00C75D7F"/>
    <w:rsid w:val="00C76B23"/>
    <w:rsid w:val="00C77A21"/>
    <w:rsid w:val="00C8052F"/>
    <w:rsid w:val="00C80BD7"/>
    <w:rsid w:val="00C84F6C"/>
    <w:rsid w:val="00C92975"/>
    <w:rsid w:val="00C92B7B"/>
    <w:rsid w:val="00C92DF9"/>
    <w:rsid w:val="00C9469B"/>
    <w:rsid w:val="00C946FC"/>
    <w:rsid w:val="00CA0B24"/>
    <w:rsid w:val="00CA0FCD"/>
    <w:rsid w:val="00CA47E4"/>
    <w:rsid w:val="00CA5AD1"/>
    <w:rsid w:val="00CB0470"/>
    <w:rsid w:val="00CB457C"/>
    <w:rsid w:val="00CB4A89"/>
    <w:rsid w:val="00CB5310"/>
    <w:rsid w:val="00CB54A7"/>
    <w:rsid w:val="00CB66F9"/>
    <w:rsid w:val="00CC02B5"/>
    <w:rsid w:val="00CC1C53"/>
    <w:rsid w:val="00CC3507"/>
    <w:rsid w:val="00CC3922"/>
    <w:rsid w:val="00CC5AF7"/>
    <w:rsid w:val="00CC6EE7"/>
    <w:rsid w:val="00CD11A6"/>
    <w:rsid w:val="00CD4D98"/>
    <w:rsid w:val="00CD5262"/>
    <w:rsid w:val="00CD556C"/>
    <w:rsid w:val="00CD61C5"/>
    <w:rsid w:val="00CD692E"/>
    <w:rsid w:val="00CE3974"/>
    <w:rsid w:val="00CE4749"/>
    <w:rsid w:val="00CE4D51"/>
    <w:rsid w:val="00CE6672"/>
    <w:rsid w:val="00CF34F7"/>
    <w:rsid w:val="00CF4087"/>
    <w:rsid w:val="00CF4B2E"/>
    <w:rsid w:val="00CF5DB7"/>
    <w:rsid w:val="00CF6FC6"/>
    <w:rsid w:val="00D02F99"/>
    <w:rsid w:val="00D05755"/>
    <w:rsid w:val="00D0787A"/>
    <w:rsid w:val="00D1099E"/>
    <w:rsid w:val="00D10A69"/>
    <w:rsid w:val="00D10FAC"/>
    <w:rsid w:val="00D169D4"/>
    <w:rsid w:val="00D16A42"/>
    <w:rsid w:val="00D16E19"/>
    <w:rsid w:val="00D17D3A"/>
    <w:rsid w:val="00D20494"/>
    <w:rsid w:val="00D22D6B"/>
    <w:rsid w:val="00D2676C"/>
    <w:rsid w:val="00D2786C"/>
    <w:rsid w:val="00D279C8"/>
    <w:rsid w:val="00D3098D"/>
    <w:rsid w:val="00D3264E"/>
    <w:rsid w:val="00D32BD7"/>
    <w:rsid w:val="00D33109"/>
    <w:rsid w:val="00D331FC"/>
    <w:rsid w:val="00D34833"/>
    <w:rsid w:val="00D36FCD"/>
    <w:rsid w:val="00D41C89"/>
    <w:rsid w:val="00D54216"/>
    <w:rsid w:val="00D5441E"/>
    <w:rsid w:val="00D56421"/>
    <w:rsid w:val="00D56847"/>
    <w:rsid w:val="00D57EB4"/>
    <w:rsid w:val="00D71DE7"/>
    <w:rsid w:val="00D72A5D"/>
    <w:rsid w:val="00D738BF"/>
    <w:rsid w:val="00D74E39"/>
    <w:rsid w:val="00D76862"/>
    <w:rsid w:val="00D76A47"/>
    <w:rsid w:val="00D84C67"/>
    <w:rsid w:val="00D8502C"/>
    <w:rsid w:val="00D91728"/>
    <w:rsid w:val="00D926BF"/>
    <w:rsid w:val="00D93215"/>
    <w:rsid w:val="00D93903"/>
    <w:rsid w:val="00D94888"/>
    <w:rsid w:val="00D94C06"/>
    <w:rsid w:val="00D97230"/>
    <w:rsid w:val="00D97C2C"/>
    <w:rsid w:val="00DA141F"/>
    <w:rsid w:val="00DA1AA2"/>
    <w:rsid w:val="00DA2A0A"/>
    <w:rsid w:val="00DA37B7"/>
    <w:rsid w:val="00DA3807"/>
    <w:rsid w:val="00DA3C06"/>
    <w:rsid w:val="00DA4B3A"/>
    <w:rsid w:val="00DB194D"/>
    <w:rsid w:val="00DB1971"/>
    <w:rsid w:val="00DB4D89"/>
    <w:rsid w:val="00DB5F3C"/>
    <w:rsid w:val="00DB7E2B"/>
    <w:rsid w:val="00DB7FF0"/>
    <w:rsid w:val="00DC023D"/>
    <w:rsid w:val="00DC1691"/>
    <w:rsid w:val="00DC24C4"/>
    <w:rsid w:val="00DC66F0"/>
    <w:rsid w:val="00DC6C16"/>
    <w:rsid w:val="00DD18C4"/>
    <w:rsid w:val="00DE00E7"/>
    <w:rsid w:val="00DE1D86"/>
    <w:rsid w:val="00DE1D89"/>
    <w:rsid w:val="00DE5F32"/>
    <w:rsid w:val="00DF3C35"/>
    <w:rsid w:val="00DF4C68"/>
    <w:rsid w:val="00DF6837"/>
    <w:rsid w:val="00DF6E94"/>
    <w:rsid w:val="00E01DBB"/>
    <w:rsid w:val="00E0303E"/>
    <w:rsid w:val="00E12DA4"/>
    <w:rsid w:val="00E130E6"/>
    <w:rsid w:val="00E13205"/>
    <w:rsid w:val="00E14A61"/>
    <w:rsid w:val="00E14B00"/>
    <w:rsid w:val="00E14F32"/>
    <w:rsid w:val="00E171E7"/>
    <w:rsid w:val="00E21057"/>
    <w:rsid w:val="00E213DE"/>
    <w:rsid w:val="00E225D3"/>
    <w:rsid w:val="00E235DF"/>
    <w:rsid w:val="00E24E89"/>
    <w:rsid w:val="00E303B3"/>
    <w:rsid w:val="00E36716"/>
    <w:rsid w:val="00E3717F"/>
    <w:rsid w:val="00E4031C"/>
    <w:rsid w:val="00E413BF"/>
    <w:rsid w:val="00E462AB"/>
    <w:rsid w:val="00E46BF5"/>
    <w:rsid w:val="00E510C8"/>
    <w:rsid w:val="00E5176D"/>
    <w:rsid w:val="00E57623"/>
    <w:rsid w:val="00E5781F"/>
    <w:rsid w:val="00E57F34"/>
    <w:rsid w:val="00E61DEF"/>
    <w:rsid w:val="00E62173"/>
    <w:rsid w:val="00E6554D"/>
    <w:rsid w:val="00E67C07"/>
    <w:rsid w:val="00E67DF7"/>
    <w:rsid w:val="00E749DC"/>
    <w:rsid w:val="00E74D3B"/>
    <w:rsid w:val="00E75A6F"/>
    <w:rsid w:val="00E80D7A"/>
    <w:rsid w:val="00E815DA"/>
    <w:rsid w:val="00E82906"/>
    <w:rsid w:val="00E83540"/>
    <w:rsid w:val="00E908BA"/>
    <w:rsid w:val="00E9094F"/>
    <w:rsid w:val="00E92920"/>
    <w:rsid w:val="00E9479B"/>
    <w:rsid w:val="00E97572"/>
    <w:rsid w:val="00EA1588"/>
    <w:rsid w:val="00EA2D80"/>
    <w:rsid w:val="00EA6F54"/>
    <w:rsid w:val="00EB3F4D"/>
    <w:rsid w:val="00EB5A28"/>
    <w:rsid w:val="00EB651A"/>
    <w:rsid w:val="00EC000E"/>
    <w:rsid w:val="00EC460B"/>
    <w:rsid w:val="00EC784A"/>
    <w:rsid w:val="00ED0F41"/>
    <w:rsid w:val="00ED707F"/>
    <w:rsid w:val="00EE197D"/>
    <w:rsid w:val="00EE3D19"/>
    <w:rsid w:val="00EE5EF3"/>
    <w:rsid w:val="00EE6F23"/>
    <w:rsid w:val="00EE729A"/>
    <w:rsid w:val="00EF4C46"/>
    <w:rsid w:val="00EF509A"/>
    <w:rsid w:val="00EF692D"/>
    <w:rsid w:val="00EF6A4B"/>
    <w:rsid w:val="00EF7A87"/>
    <w:rsid w:val="00EF7C0E"/>
    <w:rsid w:val="00F01811"/>
    <w:rsid w:val="00F0682F"/>
    <w:rsid w:val="00F15FE8"/>
    <w:rsid w:val="00F163B3"/>
    <w:rsid w:val="00F2250A"/>
    <w:rsid w:val="00F23BD4"/>
    <w:rsid w:val="00F242CE"/>
    <w:rsid w:val="00F256C2"/>
    <w:rsid w:val="00F32744"/>
    <w:rsid w:val="00F358EA"/>
    <w:rsid w:val="00F35F28"/>
    <w:rsid w:val="00F40AAE"/>
    <w:rsid w:val="00F41EFB"/>
    <w:rsid w:val="00F44CE7"/>
    <w:rsid w:val="00F46C21"/>
    <w:rsid w:val="00F471E7"/>
    <w:rsid w:val="00F47BA8"/>
    <w:rsid w:val="00F50D92"/>
    <w:rsid w:val="00F52623"/>
    <w:rsid w:val="00F52C20"/>
    <w:rsid w:val="00F54222"/>
    <w:rsid w:val="00F54F34"/>
    <w:rsid w:val="00F56CA5"/>
    <w:rsid w:val="00F61482"/>
    <w:rsid w:val="00F622E9"/>
    <w:rsid w:val="00F63930"/>
    <w:rsid w:val="00F6798B"/>
    <w:rsid w:val="00F67E23"/>
    <w:rsid w:val="00F70121"/>
    <w:rsid w:val="00F70A13"/>
    <w:rsid w:val="00F73277"/>
    <w:rsid w:val="00F74BED"/>
    <w:rsid w:val="00F74FE5"/>
    <w:rsid w:val="00F77D72"/>
    <w:rsid w:val="00F81A8F"/>
    <w:rsid w:val="00F82162"/>
    <w:rsid w:val="00F83369"/>
    <w:rsid w:val="00F8555C"/>
    <w:rsid w:val="00F91FD1"/>
    <w:rsid w:val="00F93FE3"/>
    <w:rsid w:val="00F9413E"/>
    <w:rsid w:val="00F942E9"/>
    <w:rsid w:val="00F95049"/>
    <w:rsid w:val="00F96EA8"/>
    <w:rsid w:val="00FA0602"/>
    <w:rsid w:val="00FA1F54"/>
    <w:rsid w:val="00FA2B36"/>
    <w:rsid w:val="00FA36E9"/>
    <w:rsid w:val="00FB29C9"/>
    <w:rsid w:val="00FB2AB3"/>
    <w:rsid w:val="00FB6110"/>
    <w:rsid w:val="00FB651A"/>
    <w:rsid w:val="00FB6876"/>
    <w:rsid w:val="00FB6A9A"/>
    <w:rsid w:val="00FC1A38"/>
    <w:rsid w:val="00FC1B47"/>
    <w:rsid w:val="00FC364D"/>
    <w:rsid w:val="00FC4E0D"/>
    <w:rsid w:val="00FC6FED"/>
    <w:rsid w:val="00FD0FEF"/>
    <w:rsid w:val="00FD2037"/>
    <w:rsid w:val="00FD322D"/>
    <w:rsid w:val="00FD45F4"/>
    <w:rsid w:val="00FD4EC6"/>
    <w:rsid w:val="00FD57D3"/>
    <w:rsid w:val="00FD5CDF"/>
    <w:rsid w:val="00FD6F7E"/>
    <w:rsid w:val="00FD7E89"/>
    <w:rsid w:val="00FE0987"/>
    <w:rsid w:val="00FE3CE3"/>
    <w:rsid w:val="00FE51D2"/>
    <w:rsid w:val="00FE6C4F"/>
    <w:rsid w:val="00FE6D9F"/>
    <w:rsid w:val="00FF05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7F3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57F34"/>
    <w:rPr>
      <w:rFonts w:ascii="Tahoma" w:hAnsi="Tahoma"/>
      <w:sz w:val="16"/>
    </w:rPr>
  </w:style>
  <w:style w:type="table" w:styleId="TableGrid">
    <w:name w:val="Table Grid"/>
    <w:basedOn w:val="TableNormal"/>
    <w:uiPriority w:val="99"/>
    <w:rsid w:val="004862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
    <w:basedOn w:val="Normal"/>
    <w:link w:val="ListParagraphChar"/>
    <w:uiPriority w:val="99"/>
    <w:qFormat/>
    <w:rsid w:val="00926E71"/>
    <w:pPr>
      <w:ind w:left="720"/>
      <w:contextualSpacing/>
    </w:pPr>
  </w:style>
  <w:style w:type="paragraph" w:styleId="Header">
    <w:name w:val="header"/>
    <w:basedOn w:val="Normal"/>
    <w:link w:val="HeaderChar"/>
    <w:uiPriority w:val="99"/>
    <w:rsid w:val="001230F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30F7"/>
    <w:rPr>
      <w:rFonts w:cs="Times New Roman"/>
    </w:rPr>
  </w:style>
  <w:style w:type="paragraph" w:styleId="Footer">
    <w:name w:val="footer"/>
    <w:basedOn w:val="Normal"/>
    <w:link w:val="FooterChar"/>
    <w:uiPriority w:val="99"/>
    <w:rsid w:val="001230F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30F7"/>
    <w:rPr>
      <w:rFonts w:cs="Times New Roman"/>
    </w:rPr>
  </w:style>
  <w:style w:type="character" w:customStyle="1" w:styleId="ListParagraphChar">
    <w:name w:val="List Paragraph Char"/>
    <w:aliases w:val="Normal bullet 2 Char,List Paragraph1 Char"/>
    <w:link w:val="ListParagraph"/>
    <w:uiPriority w:val="99"/>
    <w:locked/>
    <w:rsid w:val="009704FB"/>
  </w:style>
  <w:style w:type="character" w:styleId="CommentReference">
    <w:name w:val="annotation reference"/>
    <w:basedOn w:val="DefaultParagraphFont"/>
    <w:uiPriority w:val="99"/>
    <w:semiHidden/>
    <w:rsid w:val="00423780"/>
    <w:rPr>
      <w:rFonts w:cs="Times New Roman"/>
      <w:sz w:val="16"/>
    </w:rPr>
  </w:style>
  <w:style w:type="paragraph" w:styleId="CommentText">
    <w:name w:val="annotation text"/>
    <w:basedOn w:val="Normal"/>
    <w:link w:val="CommentTextChar"/>
    <w:uiPriority w:val="99"/>
    <w:rsid w:val="00423780"/>
    <w:pPr>
      <w:spacing w:line="240" w:lineRule="auto"/>
    </w:pPr>
    <w:rPr>
      <w:sz w:val="20"/>
      <w:szCs w:val="20"/>
    </w:rPr>
  </w:style>
  <w:style w:type="character" w:customStyle="1" w:styleId="CommentTextChar">
    <w:name w:val="Comment Text Char"/>
    <w:basedOn w:val="DefaultParagraphFont"/>
    <w:link w:val="CommentText"/>
    <w:uiPriority w:val="99"/>
    <w:locked/>
    <w:rsid w:val="00423780"/>
    <w:rPr>
      <w:sz w:val="20"/>
    </w:rPr>
  </w:style>
  <w:style w:type="paragraph" w:styleId="CommentSubject">
    <w:name w:val="annotation subject"/>
    <w:basedOn w:val="CommentText"/>
    <w:next w:val="CommentText"/>
    <w:link w:val="CommentSubjectChar"/>
    <w:uiPriority w:val="99"/>
    <w:semiHidden/>
    <w:rsid w:val="00423780"/>
    <w:rPr>
      <w:b/>
      <w:bCs/>
    </w:rPr>
  </w:style>
  <w:style w:type="character" w:customStyle="1" w:styleId="CommentSubjectChar">
    <w:name w:val="Comment Subject Char"/>
    <w:basedOn w:val="CommentTextChar"/>
    <w:link w:val="CommentSubject"/>
    <w:uiPriority w:val="99"/>
    <w:semiHidden/>
    <w:locked/>
    <w:rsid w:val="00423780"/>
    <w:rPr>
      <w:b/>
    </w:rPr>
  </w:style>
  <w:style w:type="character" w:styleId="Hyperlink">
    <w:name w:val="Hyperlink"/>
    <w:basedOn w:val="DefaultParagraphFont"/>
    <w:uiPriority w:val="99"/>
    <w:rsid w:val="0040457A"/>
    <w:rPr>
      <w:rFonts w:cs="Times New Roman"/>
      <w:color w:val="0000FF"/>
      <w:u w:val="single"/>
    </w:rPr>
  </w:style>
  <w:style w:type="paragraph" w:styleId="FootnoteText">
    <w:name w:val="footnote text"/>
    <w:basedOn w:val="Normal"/>
    <w:link w:val="FootnoteTextChar"/>
    <w:uiPriority w:val="99"/>
    <w:semiHidden/>
    <w:rsid w:val="007B5BF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B5BFA"/>
    <w:rPr>
      <w:sz w:val="20"/>
    </w:rPr>
  </w:style>
  <w:style w:type="character" w:styleId="FootnoteReference">
    <w:name w:val="footnote reference"/>
    <w:basedOn w:val="DefaultParagraphFont"/>
    <w:uiPriority w:val="99"/>
    <w:semiHidden/>
    <w:rsid w:val="007B5BFA"/>
    <w:rPr>
      <w:rFonts w:cs="Times New Roman"/>
      <w:vertAlign w:val="superscript"/>
    </w:rPr>
  </w:style>
  <w:style w:type="character" w:customStyle="1" w:styleId="FontStyle35">
    <w:name w:val="Font Style35"/>
    <w:uiPriority w:val="99"/>
    <w:rsid w:val="0051482B"/>
    <w:rPr>
      <w:rFonts w:ascii="Arial" w:hAnsi="Arial"/>
      <w:sz w:val="16"/>
    </w:rPr>
  </w:style>
  <w:style w:type="paragraph" w:customStyle="1" w:styleId="Listparagraf1">
    <w:name w:val="Listă paragraf1"/>
    <w:basedOn w:val="Normal"/>
    <w:uiPriority w:val="99"/>
    <w:rsid w:val="00930456"/>
    <w:pPr>
      <w:spacing w:after="0" w:line="240" w:lineRule="auto"/>
      <w:ind w:left="708"/>
    </w:pPr>
    <w:rPr>
      <w:rFonts w:ascii="Times New Roman" w:eastAsia="Times New Roman" w:hAnsi="Times New Roman"/>
      <w:sz w:val="24"/>
      <w:szCs w:val="24"/>
      <w:lang w:val="ro-RO" w:eastAsia="ro-RO"/>
    </w:rPr>
  </w:style>
  <w:style w:type="paragraph" w:styleId="EndnoteText">
    <w:name w:val="endnote text"/>
    <w:basedOn w:val="Normal"/>
    <w:link w:val="EndnoteTextChar"/>
    <w:uiPriority w:val="99"/>
    <w:semiHidden/>
    <w:rsid w:val="006F41E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F41ED"/>
    <w:rPr>
      <w:sz w:val="20"/>
    </w:rPr>
  </w:style>
  <w:style w:type="character" w:styleId="EndnoteReference">
    <w:name w:val="endnote reference"/>
    <w:basedOn w:val="DefaultParagraphFont"/>
    <w:uiPriority w:val="99"/>
    <w:semiHidden/>
    <w:rsid w:val="006F41ED"/>
    <w:rPr>
      <w:rFonts w:cs="Times New Roman"/>
      <w:vertAlign w:val="superscript"/>
    </w:rPr>
  </w:style>
  <w:style w:type="paragraph" w:customStyle="1" w:styleId="Style25">
    <w:name w:val="Style25"/>
    <w:basedOn w:val="Normal"/>
    <w:uiPriority w:val="99"/>
    <w:rsid w:val="00484922"/>
    <w:pPr>
      <w:widowControl w:val="0"/>
      <w:autoSpaceDE w:val="0"/>
      <w:autoSpaceDN w:val="0"/>
      <w:adjustRightInd w:val="0"/>
      <w:spacing w:after="0" w:line="377" w:lineRule="exact"/>
      <w:jc w:val="center"/>
    </w:pPr>
    <w:rPr>
      <w:rFonts w:ascii="Times New Roman" w:hAnsi="Times New Roman"/>
      <w:kern w:val="2"/>
      <w:sz w:val="24"/>
      <w:szCs w:val="24"/>
      <w:lang w:val="ro-RO"/>
    </w:rPr>
  </w:style>
  <w:style w:type="paragraph" w:styleId="BodyTextIndent">
    <w:name w:val="Body Text Indent"/>
    <w:basedOn w:val="Normal"/>
    <w:link w:val="BodyTextIndentChar"/>
    <w:uiPriority w:val="99"/>
    <w:semiHidden/>
    <w:rsid w:val="00484922"/>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locked/>
    <w:rsid w:val="00484922"/>
    <w:rPr>
      <w:rFonts w:ascii="Times New Roman" w:hAnsi="Times New Roman"/>
      <w:sz w:val="24"/>
    </w:rPr>
  </w:style>
  <w:style w:type="character" w:customStyle="1" w:styleId="FontStyle47">
    <w:name w:val="Font Style47"/>
    <w:uiPriority w:val="99"/>
    <w:rsid w:val="005553B3"/>
    <w:rPr>
      <w:rFonts w:ascii="Arial Black" w:hAnsi="Arial Black"/>
      <w:sz w:val="24"/>
    </w:rPr>
  </w:style>
  <w:style w:type="character" w:customStyle="1" w:styleId="FontStyle53">
    <w:name w:val="Font Style53"/>
    <w:uiPriority w:val="99"/>
    <w:rsid w:val="00911779"/>
    <w:rPr>
      <w:rFonts w:ascii="Calibri" w:hAnsi="Calibri"/>
      <w:b/>
      <w:sz w:val="22"/>
    </w:rPr>
  </w:style>
</w:styles>
</file>

<file path=word/webSettings.xml><?xml version="1.0" encoding="utf-8"?>
<w:webSettings xmlns:r="http://schemas.openxmlformats.org/officeDocument/2006/relationships" xmlns:w="http://schemas.openxmlformats.org/wordprocessingml/2006/main">
  <w:divs>
    <w:div w:id="992297299">
      <w:marLeft w:val="0"/>
      <w:marRight w:val="0"/>
      <w:marTop w:val="0"/>
      <w:marBottom w:val="0"/>
      <w:divBdr>
        <w:top w:val="none" w:sz="0" w:space="0" w:color="auto"/>
        <w:left w:val="none" w:sz="0" w:space="0" w:color="auto"/>
        <w:bottom w:val="none" w:sz="0" w:space="0" w:color="auto"/>
        <w:right w:val="none" w:sz="0" w:space="0" w:color="auto"/>
      </w:divBdr>
    </w:div>
    <w:div w:id="992297300">
      <w:marLeft w:val="0"/>
      <w:marRight w:val="0"/>
      <w:marTop w:val="0"/>
      <w:marBottom w:val="0"/>
      <w:divBdr>
        <w:top w:val="none" w:sz="0" w:space="0" w:color="auto"/>
        <w:left w:val="none" w:sz="0" w:space="0" w:color="auto"/>
        <w:bottom w:val="none" w:sz="0" w:space="0" w:color="auto"/>
        <w:right w:val="none" w:sz="0" w:space="0" w:color="auto"/>
      </w:divBdr>
    </w:div>
    <w:div w:id="992297302">
      <w:marLeft w:val="0"/>
      <w:marRight w:val="0"/>
      <w:marTop w:val="0"/>
      <w:marBottom w:val="0"/>
      <w:divBdr>
        <w:top w:val="none" w:sz="0" w:space="0" w:color="auto"/>
        <w:left w:val="none" w:sz="0" w:space="0" w:color="auto"/>
        <w:bottom w:val="none" w:sz="0" w:space="0" w:color="auto"/>
        <w:right w:val="none" w:sz="0" w:space="0" w:color="auto"/>
      </w:divBdr>
    </w:div>
    <w:div w:id="992297303">
      <w:marLeft w:val="0"/>
      <w:marRight w:val="0"/>
      <w:marTop w:val="0"/>
      <w:marBottom w:val="0"/>
      <w:divBdr>
        <w:top w:val="none" w:sz="0" w:space="0" w:color="auto"/>
        <w:left w:val="none" w:sz="0" w:space="0" w:color="auto"/>
        <w:bottom w:val="none" w:sz="0" w:space="0" w:color="auto"/>
        <w:right w:val="none" w:sz="0" w:space="0" w:color="auto"/>
      </w:divBdr>
    </w:div>
    <w:div w:id="992297304">
      <w:marLeft w:val="0"/>
      <w:marRight w:val="0"/>
      <w:marTop w:val="0"/>
      <w:marBottom w:val="0"/>
      <w:divBdr>
        <w:top w:val="none" w:sz="0" w:space="0" w:color="auto"/>
        <w:left w:val="none" w:sz="0" w:space="0" w:color="auto"/>
        <w:bottom w:val="none" w:sz="0" w:space="0" w:color="auto"/>
        <w:right w:val="none" w:sz="0" w:space="0" w:color="auto"/>
      </w:divBdr>
    </w:div>
    <w:div w:id="992297305">
      <w:marLeft w:val="0"/>
      <w:marRight w:val="0"/>
      <w:marTop w:val="0"/>
      <w:marBottom w:val="0"/>
      <w:divBdr>
        <w:top w:val="none" w:sz="0" w:space="0" w:color="auto"/>
        <w:left w:val="none" w:sz="0" w:space="0" w:color="auto"/>
        <w:bottom w:val="none" w:sz="0" w:space="0" w:color="auto"/>
        <w:right w:val="none" w:sz="0" w:space="0" w:color="auto"/>
      </w:divBdr>
    </w:div>
    <w:div w:id="992297306">
      <w:marLeft w:val="0"/>
      <w:marRight w:val="0"/>
      <w:marTop w:val="0"/>
      <w:marBottom w:val="0"/>
      <w:divBdr>
        <w:top w:val="none" w:sz="0" w:space="0" w:color="auto"/>
        <w:left w:val="none" w:sz="0" w:space="0" w:color="auto"/>
        <w:bottom w:val="none" w:sz="0" w:space="0" w:color="auto"/>
        <w:right w:val="none" w:sz="0" w:space="0" w:color="auto"/>
      </w:divBdr>
    </w:div>
    <w:div w:id="992297308">
      <w:marLeft w:val="0"/>
      <w:marRight w:val="0"/>
      <w:marTop w:val="0"/>
      <w:marBottom w:val="0"/>
      <w:divBdr>
        <w:top w:val="none" w:sz="0" w:space="0" w:color="auto"/>
        <w:left w:val="none" w:sz="0" w:space="0" w:color="auto"/>
        <w:bottom w:val="none" w:sz="0" w:space="0" w:color="auto"/>
        <w:right w:val="none" w:sz="0" w:space="0" w:color="auto"/>
      </w:divBdr>
    </w:div>
    <w:div w:id="992297309">
      <w:marLeft w:val="0"/>
      <w:marRight w:val="0"/>
      <w:marTop w:val="0"/>
      <w:marBottom w:val="0"/>
      <w:divBdr>
        <w:top w:val="none" w:sz="0" w:space="0" w:color="auto"/>
        <w:left w:val="none" w:sz="0" w:space="0" w:color="auto"/>
        <w:bottom w:val="none" w:sz="0" w:space="0" w:color="auto"/>
        <w:right w:val="none" w:sz="0" w:space="0" w:color="auto"/>
      </w:divBdr>
    </w:div>
    <w:div w:id="992297310">
      <w:marLeft w:val="0"/>
      <w:marRight w:val="0"/>
      <w:marTop w:val="0"/>
      <w:marBottom w:val="0"/>
      <w:divBdr>
        <w:top w:val="none" w:sz="0" w:space="0" w:color="auto"/>
        <w:left w:val="none" w:sz="0" w:space="0" w:color="auto"/>
        <w:bottom w:val="none" w:sz="0" w:space="0" w:color="auto"/>
        <w:right w:val="none" w:sz="0" w:space="0" w:color="auto"/>
      </w:divBdr>
      <w:divsChild>
        <w:div w:id="992297301">
          <w:marLeft w:val="1166"/>
          <w:marRight w:val="0"/>
          <w:marTop w:val="96"/>
          <w:marBottom w:val="0"/>
          <w:divBdr>
            <w:top w:val="none" w:sz="0" w:space="0" w:color="auto"/>
            <w:left w:val="none" w:sz="0" w:space="0" w:color="auto"/>
            <w:bottom w:val="none" w:sz="0" w:space="0" w:color="auto"/>
            <w:right w:val="none" w:sz="0" w:space="0" w:color="auto"/>
          </w:divBdr>
        </w:div>
        <w:div w:id="992297307">
          <w:marLeft w:val="1166"/>
          <w:marRight w:val="0"/>
          <w:marTop w:val="96"/>
          <w:marBottom w:val="0"/>
          <w:divBdr>
            <w:top w:val="none" w:sz="0" w:space="0" w:color="auto"/>
            <w:left w:val="none" w:sz="0" w:space="0" w:color="auto"/>
            <w:bottom w:val="none" w:sz="0" w:space="0" w:color="auto"/>
            <w:right w:val="none" w:sz="0" w:space="0" w:color="auto"/>
          </w:divBdr>
        </w:div>
      </w:divsChild>
    </w:div>
    <w:div w:id="992297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mariacalaras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ogp.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15</Pages>
  <Words>4858</Words>
  <Characters>27692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Florentina Derihaci</dc:creator>
  <cp:keywords/>
  <dc:description/>
  <cp:lastModifiedBy>Secretar</cp:lastModifiedBy>
  <cp:revision>3</cp:revision>
  <cp:lastPrinted>2022-08-17T07:01:00Z</cp:lastPrinted>
  <dcterms:created xsi:type="dcterms:W3CDTF">2022-08-11T06:32:00Z</dcterms:created>
  <dcterms:modified xsi:type="dcterms:W3CDTF">2022-08-17T07:06:00Z</dcterms:modified>
</cp:coreProperties>
</file>