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49" w:rsidRPr="00162549" w:rsidRDefault="00162549" w:rsidP="00162549">
      <w:pPr>
        <w:keepNext/>
        <w:spacing w:after="0" w:line="240" w:lineRule="auto"/>
        <w:outlineLvl w:val="0"/>
        <w:rPr>
          <w:rFonts w:ascii="Times New Roman" w:eastAsia="Times New Roman" w:hAnsi="Times New Roman" w:cs="Times New Roman"/>
          <w:b/>
          <w:sz w:val="24"/>
          <w:szCs w:val="20"/>
          <w:lang w:val="it-IT"/>
        </w:rPr>
      </w:pPr>
      <w:r w:rsidRPr="00162549">
        <w:rPr>
          <w:rFonts w:ascii="Times New Roman" w:eastAsia="Times New Roman" w:hAnsi="Times New Roman" w:cs="Times New Roman"/>
          <w:b/>
          <w:sz w:val="24"/>
          <w:szCs w:val="20"/>
          <w:lang w:val="it-IT"/>
        </w:rPr>
        <w:t xml:space="preserve">                                                              Anexa nr. 2 la HCL nr. ….. din…………..</w:t>
      </w:r>
    </w:p>
    <w:p w:rsidR="00162549" w:rsidRPr="00162549" w:rsidRDefault="00162549" w:rsidP="00162549">
      <w:pPr>
        <w:keepNext/>
        <w:spacing w:after="0" w:line="240" w:lineRule="auto"/>
        <w:outlineLvl w:val="0"/>
        <w:rPr>
          <w:rFonts w:ascii="Times New Roman" w:eastAsia="Times New Roman" w:hAnsi="Times New Roman" w:cs="Times New Roman"/>
          <w:b/>
          <w:sz w:val="24"/>
          <w:szCs w:val="20"/>
          <w:lang w:val="it-IT"/>
        </w:rPr>
      </w:pPr>
    </w:p>
    <w:p w:rsidR="00162549" w:rsidRPr="00162549" w:rsidRDefault="00162549" w:rsidP="00162549">
      <w:pPr>
        <w:spacing w:after="200" w:line="276" w:lineRule="auto"/>
        <w:rPr>
          <w:rFonts w:eastAsiaTheme="minorEastAsia"/>
          <w:lang w:val="it-IT"/>
        </w:rPr>
      </w:pPr>
      <w:bookmarkStart w:id="0" w:name="_GoBack"/>
    </w:p>
    <w:bookmarkEnd w:id="0"/>
    <w:p w:rsidR="00162549" w:rsidRPr="00162549" w:rsidRDefault="00713CC9" w:rsidP="00162549">
      <w:pPr>
        <w:spacing w:after="0" w:line="240" w:lineRule="auto"/>
        <w:jc w:val="center"/>
        <w:rPr>
          <w:rFonts w:ascii="Times New Roman" w:eastAsia="Times New Roman" w:hAnsi="Times New Roman" w:cs="Times New Roman"/>
          <w:b/>
          <w:sz w:val="24"/>
          <w:szCs w:val="20"/>
          <w:lang w:val="it-IT"/>
        </w:rPr>
      </w:pPr>
      <w:r>
        <w:rPr>
          <w:rFonts w:ascii="Times New Roman" w:eastAsia="Times New Roman" w:hAnsi="Times New Roman" w:cs="Times New Roman"/>
          <w:b/>
          <w:sz w:val="24"/>
          <w:szCs w:val="20"/>
          <w:lang w:val="it-IT"/>
        </w:rPr>
        <w:t>Facilitati fiscale si p</w:t>
      </w:r>
      <w:r w:rsidR="00162549" w:rsidRPr="00162549">
        <w:rPr>
          <w:rFonts w:ascii="Times New Roman" w:eastAsia="Times New Roman" w:hAnsi="Times New Roman" w:cs="Times New Roman"/>
          <w:b/>
          <w:sz w:val="24"/>
          <w:szCs w:val="20"/>
          <w:lang w:val="it-IT"/>
        </w:rPr>
        <w:t xml:space="preserve">rocedura de acordare a </w:t>
      </w:r>
      <w:r>
        <w:rPr>
          <w:rFonts w:ascii="Times New Roman" w:eastAsia="Times New Roman" w:hAnsi="Times New Roman" w:cs="Times New Roman"/>
          <w:b/>
          <w:sz w:val="24"/>
          <w:szCs w:val="20"/>
          <w:lang w:val="it-IT"/>
        </w:rPr>
        <w:t>acestora</w:t>
      </w:r>
      <w:r w:rsidR="00162549" w:rsidRPr="00162549">
        <w:rPr>
          <w:rFonts w:ascii="Times New Roman" w:eastAsia="Times New Roman" w:hAnsi="Times New Roman" w:cs="Times New Roman"/>
          <w:b/>
          <w:sz w:val="24"/>
          <w:szCs w:val="20"/>
          <w:lang w:val="it-IT"/>
        </w:rPr>
        <w:t xml:space="preserve"> </w:t>
      </w:r>
    </w:p>
    <w:p w:rsidR="00162549" w:rsidRPr="00162549" w:rsidRDefault="00162549" w:rsidP="00162549">
      <w:pPr>
        <w:spacing w:after="200" w:line="276" w:lineRule="auto"/>
        <w:ind w:firstLine="567"/>
        <w:jc w:val="both"/>
        <w:rPr>
          <w:rFonts w:ascii="Times New Roman" w:eastAsiaTheme="minorEastAsia" w:hAnsi="Times New Roman" w:cs="Times New Roman"/>
          <w:b/>
          <w:sz w:val="24"/>
          <w:lang w:val="it-IT"/>
        </w:rPr>
      </w:pPr>
    </w:p>
    <w:p w:rsidR="001251EB" w:rsidRPr="00162549" w:rsidRDefault="00162549" w:rsidP="00162549">
      <w:pPr>
        <w:pStyle w:val="NormalWeb"/>
        <w:shd w:val="clear" w:color="auto" w:fill="FFFFFF"/>
        <w:spacing w:before="0" w:beforeAutospacing="0" w:after="0" w:afterAutospacing="0"/>
        <w:jc w:val="both"/>
        <w:rPr>
          <w:color w:val="212529"/>
        </w:rPr>
      </w:pPr>
      <w:r w:rsidRPr="00162549">
        <w:rPr>
          <w:rFonts w:eastAsiaTheme="minorEastAsia"/>
          <w:lang w:val="it-IT" w:eastAsia="en-US"/>
        </w:rPr>
        <w:t>In baza</w:t>
      </w:r>
      <w:r>
        <w:rPr>
          <w:rFonts w:eastAsiaTheme="minorEastAsia"/>
          <w:lang w:val="it-IT" w:eastAsia="en-US"/>
        </w:rPr>
        <w:t>:</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Art. 456. -</w:t>
      </w:r>
      <w:r w:rsidRPr="00893F9D">
        <w:rPr>
          <w:color w:val="212529"/>
        </w:rPr>
        <w:t> </w:t>
      </w:r>
      <w:r w:rsidRPr="00893F9D">
        <w:rPr>
          <w:rStyle w:val="lex-highlight"/>
          <w:b/>
          <w:bCs/>
          <w:color w:val="333333"/>
          <w:shd w:val="clear" w:color="auto" w:fill="FFED77"/>
        </w:rPr>
        <w:t>Scutiri</w:t>
      </w:r>
    </w:p>
    <w:p w:rsidR="00C15523" w:rsidRPr="00893F9D" w:rsidRDefault="00C15523" w:rsidP="00C15523">
      <w:pPr>
        <w:pStyle w:val="NormalWeb"/>
        <w:shd w:val="clear" w:color="auto" w:fill="FFFFFF"/>
        <w:spacing w:before="0" w:beforeAutospacing="0" w:after="0" w:afterAutospacing="0"/>
        <w:jc w:val="both"/>
      </w:pPr>
      <w:r w:rsidRPr="00893F9D">
        <w:rPr>
          <w:b/>
          <w:bCs/>
          <w:color w:val="212529"/>
        </w:rPr>
        <w:t>   (1)</w:t>
      </w:r>
      <w:r w:rsidRPr="00893F9D">
        <w:rPr>
          <w:color w:val="212529"/>
        </w:rPr>
        <w:t> </w:t>
      </w:r>
      <w:r w:rsidRPr="00893F9D">
        <w:t>Nu se datoreaza impozit/taxa pe cladiri pentru:</w:t>
      </w:r>
    </w:p>
    <w:p w:rsidR="00C15523" w:rsidRPr="00893F9D" w:rsidRDefault="00C15523" w:rsidP="00C15523">
      <w:pPr>
        <w:pStyle w:val="NormalWeb"/>
        <w:shd w:val="clear" w:color="auto" w:fill="FFFFFF"/>
        <w:spacing w:before="0" w:beforeAutospacing="0" w:after="0" w:afterAutospacing="0"/>
        <w:jc w:val="both"/>
      </w:pPr>
      <w:r w:rsidRPr="00893F9D">
        <w:rPr>
          <w:bCs/>
        </w:rPr>
        <w:t>a)</w:t>
      </w:r>
      <w:r w:rsidRPr="00893F9D">
        <w:t> cladirile aflate in proprietatea publica sau privata a statului sau a unitatilor administrativ- teritoriale, cu exceptia incaperilor folosite pentru activitati economice sau agrement, altele decat cele desfasurate in relatie cu persoane juridice de drept public;</w:t>
      </w:r>
    </w:p>
    <w:p w:rsidR="00C15523" w:rsidRPr="00893F9D" w:rsidRDefault="00C15523" w:rsidP="00C15523">
      <w:pPr>
        <w:pStyle w:val="NormalWeb"/>
        <w:shd w:val="clear" w:color="auto" w:fill="FFFFFF"/>
        <w:spacing w:before="0" w:beforeAutospacing="0" w:after="0" w:afterAutospacing="0"/>
        <w:jc w:val="both"/>
      </w:pPr>
      <w:r w:rsidRPr="00893F9D">
        <w:rPr>
          <w:bCs/>
        </w:rPr>
        <w:t> b)</w:t>
      </w:r>
      <w:r w:rsidRPr="00893F9D">
        <w:t> cladirile aflate in domeniul privat al statului concesionate, inchiriate, date in administrare ori in folosinta, dupa caz, institutiilor publice cu finantare de la bugetul de stat, utilizate pentru activitatea proprie a acestora;</w:t>
      </w:r>
    </w:p>
    <w:p w:rsidR="00C15523" w:rsidRPr="00893F9D" w:rsidRDefault="00C15523" w:rsidP="00C15523">
      <w:pPr>
        <w:pStyle w:val="NormalWeb"/>
        <w:shd w:val="clear" w:color="auto" w:fill="FFFFFF"/>
        <w:spacing w:before="0" w:beforeAutospacing="0" w:after="0" w:afterAutospacing="0"/>
        <w:jc w:val="both"/>
      </w:pPr>
      <w:r w:rsidRPr="00893F9D">
        <w:rPr>
          <w:bCs/>
        </w:rPr>
        <w:t>c)</w:t>
      </w:r>
      <w:r w:rsidRPr="00893F9D">
        <w:t> cladirile aflate in proprietatea fundatiilor infiintate prin testament constituite, conform legii, cu scopul de a intretine, dezvolta si ajuta institutii de cultura nationala, precum si de a sustine actiuni cu caracter umanitar, social si cultural;</w:t>
      </w:r>
    </w:p>
    <w:p w:rsidR="00C15523" w:rsidRPr="00893F9D" w:rsidRDefault="00C15523" w:rsidP="00C15523">
      <w:pPr>
        <w:pStyle w:val="NormalWeb"/>
        <w:shd w:val="clear" w:color="auto" w:fill="FFFFFF"/>
        <w:spacing w:before="0" w:beforeAutospacing="0" w:after="0" w:afterAutospacing="0"/>
        <w:jc w:val="both"/>
      </w:pPr>
      <w:r w:rsidRPr="00893F9D">
        <w:rPr>
          <w:bCs/>
        </w:rPr>
        <w:t>d) cladirile care, prin destinatie, constituie lacasuri de cult, apartinand cultelor religioase recunoscute oficial, asociatiilor religioase si componentelor locale ale acestora, precum si casele parohiale, cu exceptia incaperilor folosite pentru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e)</w:t>
      </w:r>
      <w:r w:rsidRPr="00893F9D">
        <w:t> cladirile funerare din cimitire si crematorii;</w:t>
      </w:r>
    </w:p>
    <w:p w:rsidR="00C15523" w:rsidRPr="00893F9D" w:rsidRDefault="00C15523" w:rsidP="00C15523">
      <w:pPr>
        <w:pStyle w:val="NormalWeb"/>
        <w:shd w:val="clear" w:color="auto" w:fill="FFFFFF"/>
        <w:spacing w:before="0" w:beforeAutospacing="0" w:after="0" w:afterAutospacing="0"/>
        <w:jc w:val="both"/>
      </w:pPr>
      <w:r w:rsidRPr="00893F9D">
        <w:rPr>
          <w:bCs/>
        </w:rPr>
        <w:t>f)</w:t>
      </w:r>
      <w:r w:rsidRPr="00893F9D">
        <w:t> cladirile utilizate de unitatile si institutiile de invatamant de stat, confesional sau particular, autorizate sa functioneze provizoriu ori acreditate, cu exceptia incaperilor care sunt folosite pentru activitati economice care genereaza alte venituri decat cele din taxele de scolarizare, servirea meselor pentru prescolari, elevi sau studenti si cazarea acestora, precum si cladirile utilizate de catre crese, astfel cum sunt definite si functioneaza potrivit Legii </w:t>
      </w:r>
      <w:hyperlink r:id="rId5" w:history="1">
        <w:r w:rsidRPr="00893F9D">
          <w:rPr>
            <w:rStyle w:val="Hyperlink"/>
            <w:color w:val="auto"/>
            <w:u w:val="none"/>
          </w:rPr>
          <w:t>nr. 263/2007</w:t>
        </w:r>
      </w:hyperlink>
      <w:r w:rsidRPr="00893F9D">
        <w:t> privind infiintarea, organizarea si functionarea creselor, cu modificarile si completarile ulterioare;</w:t>
      </w:r>
    </w:p>
    <w:p w:rsidR="00C15523" w:rsidRPr="00893F9D" w:rsidRDefault="00C15523" w:rsidP="00C15523">
      <w:pPr>
        <w:pStyle w:val="NormalWeb"/>
        <w:shd w:val="clear" w:color="auto" w:fill="FFFFFF"/>
        <w:spacing w:before="0" w:beforeAutospacing="0" w:after="0" w:afterAutospacing="0"/>
        <w:jc w:val="both"/>
      </w:pPr>
      <w:r w:rsidRPr="00893F9D">
        <w:rPr>
          <w:bCs/>
        </w:rPr>
        <w:t>g) cladirile unei institutii sau unitati care functioneaza sub coordonarea Ministerului Educatiei Nationale sau a Ministerului Tineretului si Sportului, precum si cladirile federatiilor sportive nationale, ale Comitetului Olimpic si Sportiv Roman, cu exceptia incaperilor care sunt folosite pentru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h) cladirile unitatilor sanitare publice, cu exceptia incaperilor folosite pentru activitati economice, precum si pentru cladirile in care functioneaza cabinete de medicina de familie, potrivit legii, cu exceptia incaperilor folosite pentru alta activitate decat cea de medicina de familie;</w:t>
      </w:r>
    </w:p>
    <w:p w:rsidR="00C15523" w:rsidRPr="00893F9D" w:rsidRDefault="00C15523" w:rsidP="00C15523">
      <w:pPr>
        <w:pStyle w:val="NormalWeb"/>
        <w:shd w:val="clear" w:color="auto" w:fill="FFFFFF"/>
        <w:spacing w:before="0" w:beforeAutospacing="0" w:after="0" w:afterAutospacing="0"/>
        <w:jc w:val="both"/>
      </w:pPr>
      <w:r w:rsidRPr="00893F9D">
        <w:rPr>
          <w:bCs/>
        </w:rPr>
        <w:t>i)</w:t>
      </w:r>
      <w:r w:rsidRPr="00893F9D">
        <w:t> cladirile din parcurile industriale, parcurile stiintifice si tehnologice, precum si cele utilizate de incubatoarele de afaceri, cu respectarea legislatiei in materia ajutorului de stat;</w:t>
      </w:r>
    </w:p>
    <w:p w:rsidR="00C15523" w:rsidRPr="00893F9D" w:rsidRDefault="00C15523" w:rsidP="00C15523">
      <w:pPr>
        <w:pStyle w:val="NormalWeb"/>
        <w:shd w:val="clear" w:color="auto" w:fill="FFFFFF"/>
        <w:spacing w:before="0" w:beforeAutospacing="0" w:after="0" w:afterAutospacing="0"/>
        <w:jc w:val="both"/>
      </w:pPr>
      <w:r w:rsidRPr="00893F9D">
        <w:rPr>
          <w:bCs/>
        </w:rPr>
        <w:t>j)</w:t>
      </w:r>
      <w:r w:rsidRPr="00893F9D">
        <w:t> cladirile care sunt afectate activitatilor hidrotehnice, hidrometrice, hidrometeorologice, oceanografice, de imbunatatiri funciare si de interventii la apararea impotriva inundatiilor, precum si cladirile din porturi si cele afectate canalelor navigabile si statiilor de pompare aferente canalelor, cu exceptia incaperilor care sunt folosite pentru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k)</w:t>
      </w:r>
      <w:r w:rsidRPr="00893F9D">
        <w:t> cladirile care, prin natura lor, fac corp comun cu poduri, viaducte, apeducte, diguri, baraje si tuneluri si care sunt utilizate pentru exploatarea acestor constructii, cu exceptia incaperilor care sunt folosite pentru alte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l)</w:t>
      </w:r>
      <w:r w:rsidRPr="00893F9D">
        <w:t> cladirile aferente infrastructurii feroviare publice sau infrastructurii metroului;</w:t>
      </w:r>
    </w:p>
    <w:p w:rsidR="00C15523" w:rsidRPr="00893F9D" w:rsidRDefault="00C15523" w:rsidP="00C15523">
      <w:pPr>
        <w:pStyle w:val="NormalWeb"/>
        <w:shd w:val="clear" w:color="auto" w:fill="FFFFFF"/>
        <w:spacing w:before="0" w:beforeAutospacing="0" w:after="0" w:afterAutospacing="0"/>
        <w:jc w:val="both"/>
      </w:pPr>
      <w:r w:rsidRPr="00893F9D">
        <w:rPr>
          <w:bCs/>
        </w:rPr>
        <w:t>m)</w:t>
      </w:r>
      <w:r w:rsidRPr="00893F9D">
        <w:t> cladirile Academiei Romane si ale fundatiilor proprii infiintate de Academia Romana, in calitate de fondator unic, cu exceptia incaperilor care sunt folosite pentru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lastRenderedPageBreak/>
        <w:t>n)</w:t>
      </w:r>
      <w:r w:rsidRPr="00893F9D">
        <w:t> cladirile aferente capacitatilor de productie care sunt in sectorul pentru aparare cu respectarea legislatiei in materia ajutorului de stat;</w:t>
      </w:r>
    </w:p>
    <w:p w:rsidR="00C15523" w:rsidRPr="00893F9D" w:rsidRDefault="00C15523" w:rsidP="00C15523">
      <w:pPr>
        <w:pStyle w:val="NormalWeb"/>
        <w:shd w:val="clear" w:color="auto" w:fill="FFFFFF"/>
        <w:spacing w:before="0" w:beforeAutospacing="0" w:after="0" w:afterAutospacing="0"/>
        <w:jc w:val="both"/>
      </w:pPr>
      <w:r w:rsidRPr="00893F9D">
        <w:rPr>
          <w:bCs/>
        </w:rPr>
        <w:t>o)</w:t>
      </w:r>
      <w:r w:rsidRPr="00893F9D">
        <w:t> cladirile care sunt utilizate ca sere, solare, rasadnite, ciupercarii, silozuri pentru furaje, silozuri si/sau patule pentru depozitarea si conservarea cerealelor, cu exceptia incaperilor care sunt folosite pentru alte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 "p) cladirea folosita ca domiciliu aflata in proprietatea sau coproprietatea persoanelor prevazute la art. 2 lit. c)-f) si j) din Legea </w:t>
      </w:r>
      <w:hyperlink r:id="rId6" w:history="1">
        <w:r w:rsidRPr="00893F9D">
          <w:rPr>
            <w:rStyle w:val="Hyperlink"/>
            <w:bCs/>
            <w:color w:val="auto"/>
            <w:u w:val="none"/>
          </w:rPr>
          <w:t>nr. 168/2020</w:t>
        </w:r>
      </w:hyperlink>
      <w:r w:rsidRPr="00893F9D">
        <w:rPr>
          <w:bCs/>
        </w:rPr>
        <w:t> pentru recunoasterea meritelor personalului participant la actiuni militare, misiuni si operatii pe teritoriul sau in afara teritoriului statului roman si acordarea unor drepturi acestuia, familiei acestuia si urmasilor celui decedat;</w:t>
      </w:r>
    </w:p>
    <w:p w:rsidR="00C15523" w:rsidRPr="00893F9D" w:rsidRDefault="00C15523" w:rsidP="00C15523">
      <w:pPr>
        <w:pStyle w:val="NormalWeb"/>
        <w:shd w:val="clear" w:color="auto" w:fill="FFFFFF"/>
        <w:spacing w:before="0" w:beforeAutospacing="0" w:after="0" w:afterAutospacing="0"/>
        <w:jc w:val="both"/>
      </w:pPr>
      <w:r w:rsidRPr="00893F9D">
        <w:rPr>
          <w:bCs/>
        </w:rPr>
        <w:t>q)</w:t>
      </w:r>
      <w:r w:rsidRPr="00893F9D">
        <w:t> cladirile aflate in domeniul public al statului si in administrarea Regiei Autonome "Administratia Patrimoniului Protocolului de Stat", cu exceptia incaperilor care sunt folosite pentru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r)</w:t>
      </w:r>
      <w:r w:rsidRPr="00893F9D">
        <w:t> cladirile aflate in proprietatea sau coproprietatea veteranilor de razboi, a vaduvelor de razboi si a vaduvelor nerecasatorite ale veteranilor de razboi;</w:t>
      </w:r>
    </w:p>
    <w:p w:rsidR="00C15523" w:rsidRPr="00893F9D" w:rsidRDefault="00C15523" w:rsidP="00C15523">
      <w:pPr>
        <w:pStyle w:val="NormalWeb"/>
        <w:shd w:val="clear" w:color="auto" w:fill="FFFFFF"/>
        <w:spacing w:before="0" w:beforeAutospacing="0" w:after="0" w:afterAutospacing="0"/>
        <w:jc w:val="both"/>
      </w:pPr>
      <w:r w:rsidRPr="00893F9D">
        <w:rPr>
          <w:bCs/>
        </w:rPr>
        <w:t>s)cladirea folosita ca domiciliu aflata in proprietatea sau coproprietatea persoanelor prevazute la art. 1 si art. 5 alin. (1)-(8) din Decretul-lege </w:t>
      </w:r>
      <w:hyperlink r:id="rId7" w:history="1">
        <w:r w:rsidRPr="00893F9D">
          <w:rPr>
            <w:rStyle w:val="Hyperlink"/>
            <w:bCs/>
            <w:color w:val="auto"/>
            <w:u w:val="none"/>
          </w:rPr>
          <w:t>nr. 118/1990</w:t>
        </w:r>
      </w:hyperlink>
      <w:r w:rsidRPr="00893F9D">
        <w:rPr>
          <w:bCs/>
        </w:rPr>
        <w:t> privind acordarea unor drepturi persoanelor persecutate din motive politice de dictatura instaurata cu incepere de la 6 martie 1945, precum si celor deportate in strainatate ori constituite in prizonieri, republicat, si a persoanelor fizice prevazute la art. 1 din Ordonanta Guvernului </w:t>
      </w:r>
      <w:hyperlink r:id="rId8" w:history="1">
        <w:r w:rsidRPr="00893F9D">
          <w:rPr>
            <w:rStyle w:val="Hyperlink"/>
            <w:bCs/>
            <w:color w:val="auto"/>
            <w:u w:val="none"/>
          </w:rPr>
          <w:t>nr. 105/1999</w:t>
        </w:r>
      </w:hyperlink>
      <w:r w:rsidRPr="00893F9D">
        <w:rPr>
          <w:bCs/>
        </w:rPr>
        <w:t>, republicata, cu modificarile si completarile ulterioare; scutirea ramane valabila si in cazul transferului proprietatii prin mostenire catre copiii acestora, indiferent unde acestia domiciliaza;</w:t>
      </w:r>
    </w:p>
    <w:p w:rsidR="00C15523" w:rsidRPr="00893F9D" w:rsidRDefault="00C15523" w:rsidP="00C15523">
      <w:pPr>
        <w:pStyle w:val="NormalWeb"/>
        <w:shd w:val="clear" w:color="auto" w:fill="FFFFFF"/>
        <w:spacing w:before="0" w:beforeAutospacing="0" w:after="0" w:afterAutospacing="0"/>
        <w:jc w:val="both"/>
      </w:pPr>
      <w:r w:rsidRPr="00893F9D">
        <w:rPr>
          <w:bCs/>
        </w:rPr>
        <w:t>"t) cladirea folosita ca domiciliu aflata in proprietatea sau coproprietatea persoanelor cu handicap grav sau accentuat si a persoanelor incadrate in gradul I de invaliditate, respectiv a reprezentantilor legali, pe perioada in care au in ingrijire, supraveghere si intretinere persoane cu handicap grav sau accentuat si persoane incadrate in gradul I de invaliditate;"</w:t>
      </w:r>
    </w:p>
    <w:p w:rsidR="00C15523" w:rsidRPr="00893F9D" w:rsidRDefault="00C15523" w:rsidP="00C15523">
      <w:pPr>
        <w:pStyle w:val="NormalWeb"/>
        <w:shd w:val="clear" w:color="auto" w:fill="FFFFFF"/>
        <w:spacing w:before="0" w:beforeAutospacing="0" w:after="0" w:afterAutospacing="0"/>
        <w:jc w:val="both"/>
      </w:pPr>
      <w:r w:rsidRPr="00893F9D">
        <w:rPr>
          <w:bCs/>
        </w:rPr>
        <w:t>u)</w:t>
      </w:r>
      <w:r w:rsidRPr="00893F9D">
        <w:t> cladirile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incaperilor care sunt folosite pentru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v)</w:t>
      </w:r>
      <w:r w:rsidRPr="00893F9D">
        <w:t> cladirile destinate serviciului de apostila si supralegalizare, cele destinate depozitarii si administrarii arhivei, precum si cladirile afectate functionarii Centrului National de Administrare a Registrelor Nationale Notariale;</w:t>
      </w:r>
    </w:p>
    <w:p w:rsidR="00C15523" w:rsidRPr="00893F9D" w:rsidRDefault="00C15523" w:rsidP="00C15523">
      <w:pPr>
        <w:pStyle w:val="NormalWeb"/>
        <w:shd w:val="clear" w:color="auto" w:fill="FFFFFF"/>
        <w:spacing w:before="0" w:beforeAutospacing="0" w:after="0" w:afterAutospacing="0"/>
        <w:jc w:val="both"/>
      </w:pPr>
      <w:r w:rsidRPr="00893F9D">
        <w:rPr>
          <w:bCs/>
        </w:rPr>
        <w:t>w)</w:t>
      </w:r>
      <w:r w:rsidRPr="00893F9D">
        <w:t> cladirile detinute sau utilizate de catre intreprinderile sociale de insertie.</w:t>
      </w:r>
    </w:p>
    <w:p w:rsidR="00C15523" w:rsidRPr="00893F9D" w:rsidRDefault="00C15523" w:rsidP="00C15523">
      <w:pPr>
        <w:pStyle w:val="NormalWeb"/>
        <w:shd w:val="clear" w:color="auto" w:fill="FFFFFF"/>
        <w:spacing w:before="0" w:beforeAutospacing="0" w:after="0" w:afterAutospacing="0"/>
        <w:jc w:val="both"/>
      </w:pPr>
      <w:r w:rsidRPr="00893F9D">
        <w:rPr>
          <w:bCs/>
        </w:rPr>
        <w:t>"x) cladirile clasate ca monumente istorice, de arhitectura sau arheologice, indiferent de titularul dreptului de proprietate sau de administrare, care au fatada stradala si/sau principala renovata sau reabilitata conform prevederilor Legii </w:t>
      </w:r>
      <w:hyperlink r:id="rId9" w:history="1">
        <w:r w:rsidRPr="00893F9D">
          <w:rPr>
            <w:rStyle w:val="Hyperlink"/>
            <w:bCs/>
            <w:color w:val="auto"/>
            <w:u w:val="none"/>
          </w:rPr>
          <w:t>nr. 422/2001</w:t>
        </w:r>
      </w:hyperlink>
      <w:r w:rsidRPr="00893F9D">
        <w:rPr>
          <w:bCs/>
        </w:rPr>
        <w:t> privind protejarea monumentelor istorice, republicata, cu modificarile si completarile ulterioare, cu exceptia incaperilor care sunt folosite pentru activitati economice."</w:t>
      </w:r>
    </w:p>
    <w:p w:rsidR="00C15523" w:rsidRPr="00893F9D" w:rsidRDefault="00C15523" w:rsidP="00C15523">
      <w:pPr>
        <w:pStyle w:val="NormalWeb"/>
        <w:shd w:val="clear" w:color="auto" w:fill="FFFFFF"/>
        <w:spacing w:before="0" w:beforeAutospacing="0" w:after="0" w:afterAutospacing="0"/>
        <w:jc w:val="both"/>
        <w:rPr>
          <w:bCs/>
        </w:rPr>
      </w:pPr>
      <w:r w:rsidRPr="00893F9D">
        <w:rPr>
          <w:bCs/>
        </w:rPr>
        <w:t>y) cladirile caselor de cultura ale sindicatelor, aflate in proprietatea/administrarea organizatiilor sindicale, cu exceptia incaperilor folosite pentru activitati economice sau agrement.</w:t>
      </w:r>
    </w:p>
    <w:p w:rsidR="009B209F" w:rsidRDefault="009B209F" w:rsidP="00C15523">
      <w:pPr>
        <w:pStyle w:val="NormalWeb"/>
        <w:shd w:val="clear" w:color="auto" w:fill="FFFFFF"/>
        <w:spacing w:before="0" w:beforeAutospacing="0" w:after="0" w:afterAutospacing="0"/>
        <w:jc w:val="both"/>
        <w:rPr>
          <w:rFonts w:ascii="Courier New" w:hAnsi="Courier New" w:cs="Courier New"/>
          <w:color w:val="212529"/>
          <w:sz w:val="20"/>
          <w:szCs w:val="20"/>
        </w:rPr>
      </w:pPr>
    </w:p>
    <w:p w:rsidR="00162549" w:rsidRPr="00162549" w:rsidRDefault="00C15523" w:rsidP="00162549">
      <w:pPr>
        <w:pStyle w:val="NormalWeb"/>
        <w:shd w:val="clear" w:color="auto" w:fill="FFFFFF"/>
        <w:spacing w:before="0" w:beforeAutospacing="0" w:after="0" w:afterAutospacing="0"/>
        <w:jc w:val="both"/>
        <w:rPr>
          <w:color w:val="212529"/>
        </w:rPr>
      </w:pPr>
      <w:r>
        <w:rPr>
          <w:rFonts w:ascii="Courier New" w:hAnsi="Courier New" w:cs="Courier New"/>
          <w:b/>
          <w:bCs/>
          <w:color w:val="212529"/>
          <w:sz w:val="20"/>
          <w:szCs w:val="20"/>
        </w:rPr>
        <w:t>  </w:t>
      </w:r>
      <w:r w:rsidR="00162549" w:rsidRPr="00162549">
        <w:rPr>
          <w:rFonts w:eastAsiaTheme="minorEastAsia"/>
          <w:lang w:val="it-IT" w:eastAsia="en-US"/>
        </w:rPr>
        <w:t>In baza</w:t>
      </w:r>
      <w:r w:rsidR="00162549">
        <w:rPr>
          <w:rFonts w:eastAsiaTheme="minorEastAsia"/>
          <w:lang w:val="it-IT" w:eastAsia="en-US"/>
        </w:rPr>
        <w:t>:</w:t>
      </w:r>
    </w:p>
    <w:p w:rsidR="00C15523" w:rsidRPr="00893F9D" w:rsidRDefault="00162549" w:rsidP="00162549">
      <w:pPr>
        <w:pStyle w:val="NormalWeb"/>
        <w:shd w:val="clear" w:color="auto" w:fill="FFFFFF"/>
        <w:spacing w:before="0" w:beforeAutospacing="0" w:after="0" w:afterAutospacing="0"/>
        <w:jc w:val="both"/>
        <w:rPr>
          <w:b/>
          <w:i/>
          <w:color w:val="212529"/>
        </w:rPr>
      </w:pPr>
      <w:r w:rsidRPr="00893F9D">
        <w:rPr>
          <w:b/>
          <w:bCs/>
          <w:color w:val="212529"/>
        </w:rPr>
        <w:t> Art. 456.</w:t>
      </w:r>
      <w:r w:rsidR="00C15523">
        <w:rPr>
          <w:rFonts w:ascii="Courier New" w:hAnsi="Courier New" w:cs="Courier New"/>
          <w:b/>
          <w:bCs/>
          <w:color w:val="212529"/>
          <w:sz w:val="20"/>
          <w:szCs w:val="20"/>
        </w:rPr>
        <w:t> </w:t>
      </w:r>
      <w:r w:rsidR="00C15523" w:rsidRPr="00893F9D">
        <w:rPr>
          <w:b/>
          <w:bCs/>
          <w:i/>
          <w:color w:val="212529"/>
        </w:rPr>
        <w:t>(2)</w:t>
      </w:r>
      <w:r>
        <w:rPr>
          <w:b/>
          <w:i/>
          <w:color w:val="212529"/>
        </w:rPr>
        <w:t> Consiliul Local al Comunei Manastiur</w:t>
      </w:r>
      <w:r w:rsidR="00C15523" w:rsidRPr="00893F9D">
        <w:rPr>
          <w:b/>
          <w:i/>
          <w:color w:val="212529"/>
        </w:rPr>
        <w:t xml:space="preserve"> </w:t>
      </w:r>
      <w:r>
        <w:rPr>
          <w:b/>
          <w:i/>
          <w:color w:val="212529"/>
        </w:rPr>
        <w:t>hotaraste acordarea</w:t>
      </w:r>
      <w:r w:rsidR="00C15523" w:rsidRPr="00893F9D">
        <w:rPr>
          <w:b/>
          <w:i/>
          <w:color w:val="212529"/>
        </w:rPr>
        <w:t xml:space="preserve"> </w:t>
      </w:r>
      <w:r>
        <w:rPr>
          <w:b/>
          <w:i/>
          <w:color w:val="212529"/>
        </w:rPr>
        <w:t xml:space="preserve">de scutire a </w:t>
      </w:r>
      <w:r w:rsidR="00C15523" w:rsidRPr="00893F9D">
        <w:rPr>
          <w:b/>
          <w:i/>
          <w:color w:val="212529"/>
        </w:rPr>
        <w:t xml:space="preserve"> impozitului/taxei pe cladiri datorate pentru urmatoarele cladiri:</w:t>
      </w:r>
    </w:p>
    <w:p w:rsidR="009B209F" w:rsidRPr="00893F9D" w:rsidRDefault="00C15523" w:rsidP="00C15523">
      <w:pPr>
        <w:pStyle w:val="NormalWeb"/>
        <w:shd w:val="clear" w:color="auto" w:fill="FFFFFF"/>
        <w:spacing w:before="0" w:beforeAutospacing="0" w:after="0" w:afterAutospacing="0"/>
        <w:jc w:val="both"/>
        <w:rPr>
          <w:b/>
          <w:bCs/>
          <w:i/>
          <w:color w:val="008000"/>
        </w:rPr>
      </w:pPr>
      <w:r w:rsidRPr="00893F9D">
        <w:rPr>
          <w:b/>
          <w:bCs/>
          <w:i/>
          <w:color w:val="008000"/>
        </w:rPr>
        <w:t>   </w:t>
      </w:r>
    </w:p>
    <w:p w:rsidR="009B209F" w:rsidRPr="00893F9D" w:rsidRDefault="00C15523" w:rsidP="00C15523">
      <w:pPr>
        <w:pStyle w:val="NormalWeb"/>
        <w:shd w:val="clear" w:color="auto" w:fill="FFFFFF"/>
        <w:spacing w:before="0" w:beforeAutospacing="0" w:after="0" w:afterAutospacing="0"/>
        <w:jc w:val="both"/>
        <w:rPr>
          <w:b/>
          <w:i/>
        </w:rPr>
      </w:pPr>
      <w:r w:rsidRPr="00893F9D">
        <w:rPr>
          <w:b/>
          <w:bCs/>
          <w:i/>
        </w:rPr>
        <w:t xml:space="preserve"> "a) cladirile care, potrivit legii, sunt clasate ca monumente istorice, de arhitectura sau arheologice, muzee ori case memoriale, altele decat cele prevazute la alin. (1) lit. x);".</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b)</w:t>
      </w:r>
      <w:r w:rsidRPr="00893F9D">
        <w:rPr>
          <w:b/>
          <w:i/>
        </w:rPr>
        <w:t> cladiri pentru care s-a instituit un regim de protectie, altele decat monumentele istorice, amplasate in zone de protectie ale monumentelor istorice si in zonele construite protejate;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lastRenderedPageBreak/>
        <w:t>   c)</w:t>
      </w:r>
      <w:r w:rsidRPr="00893F9D">
        <w:rPr>
          <w:b/>
          <w:i/>
        </w:rPr>
        <w:t> cladirile utilizate pentru furnizarea de servicii sociale de catre organizatii neguvernamentale si intreprinderi sociale ca furnizori de servicii sociale;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d)</w:t>
      </w:r>
      <w:r w:rsidRPr="00893F9D">
        <w:rPr>
          <w:b/>
          <w:i/>
        </w:rPr>
        <w:t> cladirile utilizate de organizatii nonprofit folosite exclusiv pentru activitatile fara scop lucrativ;</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e)</w:t>
      </w:r>
      <w:r w:rsidRPr="00893F9D">
        <w:rPr>
          <w:b/>
          <w:i/>
        </w:rPr>
        <w:t> cladirile restituite potrivit art. 16 din Legea </w:t>
      </w:r>
      <w:hyperlink r:id="rId10" w:history="1">
        <w:r w:rsidRPr="00893F9D">
          <w:rPr>
            <w:rStyle w:val="Hyperlink"/>
            <w:b/>
            <w:i/>
            <w:color w:val="auto"/>
            <w:u w:val="none"/>
          </w:rPr>
          <w:t>nr. 10/2001</w:t>
        </w:r>
      </w:hyperlink>
      <w:r w:rsidRPr="00893F9D">
        <w:rPr>
          <w:b/>
          <w:i/>
        </w:rPr>
        <w:t> privind regimul juridic al unor imobile preluate in mod abuziv in perioada 6 martie 1945-22 decembrie 1989, republicata, cu modificarile si completarile ulterioare, pentru perioada pentru care proprietarul mentine afectatiunea de interes public;</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f)</w:t>
      </w:r>
      <w:r w:rsidRPr="00893F9D">
        <w:rPr>
          <w:b/>
          <w:i/>
        </w:rPr>
        <w:t> cladirile retrocedate potrivit art. 1 alin. (10) din Ordonanta de urgenta a Guvernului </w:t>
      </w:r>
      <w:hyperlink r:id="rId11" w:history="1">
        <w:r w:rsidRPr="00893F9D">
          <w:rPr>
            <w:rStyle w:val="Hyperlink"/>
            <w:b/>
            <w:i/>
            <w:color w:val="auto"/>
            <w:u w:val="none"/>
          </w:rPr>
          <w:t>nr. 94/2000</w:t>
        </w:r>
      </w:hyperlink>
      <w:r w:rsidRPr="00893F9D">
        <w:rPr>
          <w:b/>
          <w:i/>
        </w:rPr>
        <w:t> privind retrocedarea unor bunuri imobile care au apartinut cultelor religioase din Romania, republicata, cu modificarile si completarile ulterioare, pentru perioada pentru care proprietarul mentine afectatiunea de interes public;</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g)</w:t>
      </w:r>
      <w:r w:rsidRPr="00893F9D">
        <w:rPr>
          <w:b/>
          <w:i/>
        </w:rPr>
        <w:t> cladirile restituite potrivit art. 1 alin. (5) din Ordonanta de urgenta a Guvernului </w:t>
      </w:r>
      <w:hyperlink r:id="rId12" w:history="1">
        <w:r w:rsidRPr="00893F9D">
          <w:rPr>
            <w:rStyle w:val="Hyperlink"/>
            <w:b/>
            <w:i/>
            <w:color w:val="auto"/>
            <w:u w:val="none"/>
          </w:rPr>
          <w:t>nr. 83/1999</w:t>
        </w:r>
      </w:hyperlink>
      <w:r w:rsidRPr="00893F9D">
        <w:rPr>
          <w:b/>
          <w:i/>
        </w:rPr>
        <w:t> privind restituirea unor bunuri imobile care au apartinut comunitatilor cetatenilor apartinand minoritatilor nationale din Romania, republicata, pentru perioada pentru care proprietarul mentine afectatiunea de interes public;</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h)</w:t>
      </w:r>
      <w:r w:rsidRPr="00893F9D">
        <w:rPr>
          <w:b/>
          <w:i/>
        </w:rPr>
        <w:t> cladirea noua cu destinatie de locuinta, realizata in conditiile Legii locuintei </w:t>
      </w:r>
      <w:hyperlink r:id="rId13" w:history="1">
        <w:r w:rsidRPr="00893F9D">
          <w:rPr>
            <w:rStyle w:val="Hyperlink"/>
            <w:b/>
            <w:i/>
            <w:color w:val="auto"/>
            <w:u w:val="none"/>
          </w:rPr>
          <w:t>nr. 114/1996</w:t>
        </w:r>
      </w:hyperlink>
      <w:r w:rsidRPr="00893F9D">
        <w:rPr>
          <w:b/>
          <w:i/>
        </w:rPr>
        <w:t>, republicata, cu modificarile si completarile ulterioare, precum si cladirea cu destinatie de locuinta, realizata pe baza de credite, in conformitate cu Ordonanta Guvernului </w:t>
      </w:r>
      <w:hyperlink r:id="rId14" w:history="1">
        <w:r w:rsidRPr="00893F9D">
          <w:rPr>
            <w:rStyle w:val="Hyperlink"/>
            <w:b/>
            <w:i/>
            <w:color w:val="auto"/>
            <w:u w:val="none"/>
          </w:rPr>
          <w:t>nr. 19/1994</w:t>
        </w:r>
      </w:hyperlink>
      <w:r w:rsidRPr="00893F9D">
        <w:rPr>
          <w:b/>
          <w:i/>
        </w:rPr>
        <w:t> privind stimularea investitiilor pentru realizarea unor lucrari publice si constructii de locuinte, aprobata cu modificari si completari prin Legea </w:t>
      </w:r>
      <w:hyperlink r:id="rId15" w:history="1">
        <w:r w:rsidRPr="00893F9D">
          <w:rPr>
            <w:rStyle w:val="Hyperlink"/>
            <w:b/>
            <w:i/>
            <w:color w:val="auto"/>
            <w:u w:val="none"/>
          </w:rPr>
          <w:t>nr. 82/1995</w:t>
        </w:r>
      </w:hyperlink>
      <w:r w:rsidRPr="00893F9D">
        <w:rPr>
          <w:b/>
          <w:i/>
        </w:rPr>
        <w:t>, cu modificarile si completarile ulterioare. In cazul instrainarii cladirii, scutirea de impozit nu se aplica noului proprietar al acesteia;</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i)</w:t>
      </w:r>
      <w:r w:rsidRPr="00893F9D">
        <w:rPr>
          <w:b/>
          <w:i/>
        </w:rPr>
        <w:t> cladirile afectate de calamitati naturale, pentru o perioada de pana la 5 ani, incepand cu 1 ianuarie a anului in care s-a produs evenimentul;</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j)</w:t>
      </w:r>
      <w:r w:rsidRPr="00893F9D">
        <w:rPr>
          <w:b/>
          <w:i/>
        </w:rPr>
        <w:t> cladirea folosita ca domiciliu si/sau alte cladiri aflate in proprietatea sau coproprietatea persoanelor prevazute la art. 3 alin. (1) lit. b) si art. 4 alin. (1) din Legea </w:t>
      </w:r>
      <w:hyperlink r:id="rId16" w:history="1">
        <w:r w:rsidRPr="00893F9D">
          <w:rPr>
            <w:rStyle w:val="Hyperlink"/>
            <w:b/>
            <w:i/>
            <w:color w:val="auto"/>
            <w:u w:val="none"/>
          </w:rPr>
          <w:t>nr. 341/2004</w:t>
        </w:r>
      </w:hyperlink>
      <w:r w:rsidRPr="00893F9D">
        <w:rPr>
          <w:b/>
          <w:i/>
        </w:rPr>
        <w:t>, cu modificarile si completarile ulterioare;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k)</w:t>
      </w:r>
      <w:r w:rsidRPr="00893F9D">
        <w:rPr>
          <w:b/>
          <w:i/>
        </w:rPr>
        <w:t> cladirea folosita ca domiciliu, aflata in proprietatea sau coproprietatea persoanelor ale caror venituri lunare sunt mai mici decat salariul minim brut pe tara ori constau in exclusivitate din indemnizatie de somaj sau ajutor social;</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l)</w:t>
      </w:r>
      <w:r w:rsidRPr="00893F9D">
        <w:rPr>
          <w:b/>
          <w:i/>
        </w:rPr>
        <w:t> cladirile aflate in proprietatea operatorilor economici, in conditiile elaborarii unor scheme de ajutor de stat/de minimis avand un obiectiv prevazut de legislatia in domeniul ajutorului de stat;</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m)</w:t>
      </w:r>
      <w:r w:rsidRPr="00893F9D">
        <w:rPr>
          <w:b/>
          <w:i/>
        </w:rPr>
        <w:t> cladirile la care proprietarii au executat pe cheltuiala proprie lucrari de interventie pentru cresterea performantei energetice, pe baza procesului-verbal de receptie la terminarea lucrarilor, intocmit in conditiile legii, prin care se constata realizarea masurilor de interventie recomandate de catre auditorul energetic in certificatul de performanta energetica sau, dupa caz, in raportul de audit energetic, astfel cum este prevazut in Ordonanta de urgenta a Guvernului </w:t>
      </w:r>
      <w:hyperlink r:id="rId17" w:history="1">
        <w:r w:rsidRPr="00893F9D">
          <w:rPr>
            <w:rStyle w:val="Hyperlink"/>
            <w:b/>
            <w:i/>
            <w:color w:val="auto"/>
            <w:u w:val="none"/>
          </w:rPr>
          <w:t>nr. 18/2009</w:t>
        </w:r>
      </w:hyperlink>
      <w:r w:rsidRPr="00893F9D">
        <w:rPr>
          <w:b/>
          <w:i/>
        </w:rPr>
        <w:t> privind cresterea performantei energetice a blocurilor de locuinte, aprobata cu modificari si completari prin Legea </w:t>
      </w:r>
      <w:hyperlink r:id="rId18" w:history="1">
        <w:r w:rsidRPr="00893F9D">
          <w:rPr>
            <w:rStyle w:val="Hyperlink"/>
            <w:b/>
            <w:i/>
            <w:color w:val="auto"/>
            <w:u w:val="none"/>
          </w:rPr>
          <w:t>nr. 158/2011</w:t>
        </w:r>
      </w:hyperlink>
      <w:r w:rsidRPr="00893F9D">
        <w:rPr>
          <w:b/>
          <w:i/>
        </w:rPr>
        <w:t>, cu modificarile si completarile ulterioare;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n)</w:t>
      </w:r>
      <w:r w:rsidRPr="00893F9D">
        <w:rPr>
          <w:b/>
          <w:i/>
        </w:rPr>
        <w:t> cladirile unde au fost executate lucrari in conditiile Legii </w:t>
      </w:r>
      <w:hyperlink r:id="rId19" w:history="1">
        <w:r w:rsidRPr="00893F9D">
          <w:rPr>
            <w:rStyle w:val="Hyperlink"/>
            <w:b/>
            <w:i/>
            <w:color w:val="auto"/>
            <w:u w:val="none"/>
          </w:rPr>
          <w:t>nr. 153/2011</w:t>
        </w:r>
      </w:hyperlink>
      <w:r w:rsidRPr="00893F9D">
        <w:rPr>
          <w:b/>
          <w:i/>
        </w:rPr>
        <w:t> privind masuri de crestere a calitatii arhitectural-ambientale a cladirilor, cu modificarile si completarile ulterioare;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o)</w:t>
      </w:r>
      <w:r w:rsidRPr="00893F9D">
        <w:rPr>
          <w:b/>
          <w:i/>
        </w:rPr>
        <w:t> cladirile persoanelor care domiciliaza si locuiesc efectiv in unele localitati din Muntii Apuseni si in Rezervatia Biosferei "Delta Dunarii", in conformitate cu Ordonanta Guvernului </w:t>
      </w:r>
      <w:hyperlink r:id="rId20" w:history="1">
        <w:r w:rsidRPr="00893F9D">
          <w:rPr>
            <w:rStyle w:val="Hyperlink"/>
            <w:b/>
            <w:i/>
            <w:color w:val="auto"/>
            <w:u w:val="none"/>
          </w:rPr>
          <w:t>nr. 27/1996</w:t>
        </w:r>
      </w:hyperlink>
      <w:r w:rsidRPr="00893F9D">
        <w:rPr>
          <w:b/>
          <w:i/>
        </w:rPr>
        <w:t> privind acordarea unor facilitati persoanelor care domiciliaza sau lucreaza in unele localitati din Muntii Apuseni si in Rezervatia Biosferei "Delta Dunarii", republicata, cu modificarile ulterioare;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lastRenderedPageBreak/>
        <w:t>   p)</w:t>
      </w:r>
      <w:r w:rsidRPr="00893F9D">
        <w:rPr>
          <w:b/>
          <w:i/>
        </w:rPr>
        <w:t> cladirile detinute de cooperatiile de consum sau mestesugaresti si de societatile cooperative agricole, in conditiile elaborarii unor scheme de ajutor de stat/de minimis avand un obiectiv prevazut de legislatia in domeniul ajutorului de stat;</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r)</w:t>
      </w:r>
      <w:r w:rsidRPr="00893F9D">
        <w:rPr>
          <w:b/>
          <w:i/>
        </w:rPr>
        <w:t> cladirile detinute de asociatiile de dezvoltare intercomunitara.</w:t>
      </w:r>
    </w:p>
    <w:p w:rsidR="00C15523" w:rsidRPr="00893F9D" w:rsidRDefault="00C15523" w:rsidP="00C15523">
      <w:pPr>
        <w:pStyle w:val="NormalWeb"/>
        <w:shd w:val="clear" w:color="auto" w:fill="FFFFFF"/>
        <w:spacing w:before="0" w:beforeAutospacing="0" w:after="0" w:afterAutospacing="0"/>
        <w:jc w:val="both"/>
        <w:rPr>
          <w:b/>
          <w:bCs/>
          <w:i/>
        </w:rPr>
      </w:pPr>
      <w:r w:rsidRPr="00893F9D">
        <w:rPr>
          <w:b/>
          <w:bCs/>
          <w:i/>
        </w:rPr>
        <w:t>   s) cladirile folosite pentru desfasurarea de activitati sportive, inclusiv cladirile care asigura functionarea bazelor sportive.</w:t>
      </w:r>
    </w:p>
    <w:p w:rsidR="00C15523" w:rsidRPr="00893F9D" w:rsidRDefault="00C15523" w:rsidP="00C15523">
      <w:pPr>
        <w:pStyle w:val="NormalWeb"/>
        <w:shd w:val="clear" w:color="auto" w:fill="FFFFFF"/>
        <w:spacing w:before="0" w:beforeAutospacing="0" w:after="0" w:afterAutospacing="0"/>
        <w:jc w:val="both"/>
        <w:rPr>
          <w:i/>
          <w:color w:val="212529"/>
        </w:rPr>
      </w:pPr>
    </w:p>
    <w:p w:rsidR="00C15523" w:rsidRPr="00893F9D" w:rsidRDefault="00C15523" w:rsidP="00C15523">
      <w:pPr>
        <w:pStyle w:val="NormalWeb"/>
        <w:shd w:val="clear" w:color="auto" w:fill="FFFFFF"/>
        <w:spacing w:before="0" w:beforeAutospacing="0" w:after="0" w:afterAutospacing="0"/>
        <w:jc w:val="both"/>
      </w:pPr>
      <w:r w:rsidRPr="00893F9D">
        <w:rPr>
          <w:bCs/>
        </w:rPr>
        <w:t>   (3)</w:t>
      </w:r>
      <w:r w:rsidRPr="00893F9D">
        <w:t> Scutirea sau reducerea de la plata impozitului/taxei, stabilita conform alin. (2), se aplica incepand cu data de 1 ianuarie a anului urmator celui in care persoana depune documentele justificative.</w:t>
      </w:r>
    </w:p>
    <w:p w:rsidR="00893F9D" w:rsidRPr="00893F9D" w:rsidRDefault="00893F9D" w:rsidP="00C15523">
      <w:pPr>
        <w:pStyle w:val="NormalWeb"/>
        <w:shd w:val="clear" w:color="auto" w:fill="FFFFFF"/>
        <w:spacing w:before="0" w:beforeAutospacing="0" w:after="0" w:afterAutospacing="0"/>
        <w:jc w:val="both"/>
      </w:pPr>
    </w:p>
    <w:p w:rsidR="00C15523" w:rsidRPr="00893F9D" w:rsidRDefault="00C15523" w:rsidP="00C15523">
      <w:pPr>
        <w:pStyle w:val="NormalWeb"/>
        <w:shd w:val="clear" w:color="auto" w:fill="FFFFFF"/>
        <w:spacing w:before="0" w:beforeAutospacing="0" w:after="0" w:afterAutospacing="0"/>
        <w:jc w:val="both"/>
      </w:pPr>
      <w:r w:rsidRPr="00893F9D">
        <w:rPr>
          <w:bCs/>
        </w:rPr>
        <w:t>   (3</w:t>
      </w:r>
      <w:r w:rsidRPr="00893F9D">
        <w:rPr>
          <w:bCs/>
          <w:vertAlign w:val="superscript"/>
        </w:rPr>
        <w:t>1</w:t>
      </w:r>
      <w:r w:rsidRPr="00893F9D">
        <w:rPr>
          <w:bCs/>
        </w:rPr>
        <w:t>) Scutirea sau reducerea de la plata impozitului/taxei pentru cladirile prevazute la alin. (2) lit. s) se aplica pentru toate cladirile de pe raza unitatii administrativ-teritoriale, indiferent de proprietarul acestora."</w:t>
      </w:r>
    </w:p>
    <w:p w:rsidR="00C15523" w:rsidRPr="00893F9D" w:rsidRDefault="00C15523" w:rsidP="00C15523">
      <w:pPr>
        <w:pStyle w:val="NormalWeb"/>
        <w:shd w:val="clear" w:color="auto" w:fill="FFFFFF"/>
        <w:spacing w:before="0" w:beforeAutospacing="0" w:after="0" w:afterAutospacing="0"/>
        <w:jc w:val="both"/>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   "(4) Impozitul pe cladirile aflate in proprietatea persoanelor fizice si juridice care sunt utilizate pentru prestarea de servicii turistice, pe o durata de cel mult 180 de zile consecutive sau cumulate, in cursul unui an calendaristic, se reduce cu 50%. Reducerea se aplica in anul fiscal urmator celui in care este indeplinita aceasta conditie."</w:t>
      </w:r>
    </w:p>
    <w:p w:rsidR="00C15523" w:rsidRPr="00893F9D" w:rsidRDefault="00C15523" w:rsidP="00C15523">
      <w:pPr>
        <w:pStyle w:val="NormalWeb"/>
        <w:shd w:val="clear" w:color="auto" w:fill="FFFFFF"/>
        <w:spacing w:before="0" w:beforeAutospacing="0" w:after="0" w:afterAutospacing="0"/>
        <w:jc w:val="both"/>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"(5) In cazul </w:t>
      </w:r>
      <w:r w:rsidRPr="00893F9D">
        <w:rPr>
          <w:rStyle w:val="lex-highlight"/>
          <w:bCs/>
          <w:shd w:val="clear" w:color="auto" w:fill="FFED77"/>
        </w:rPr>
        <w:t>scutiri</w:t>
      </w:r>
      <w:r w:rsidRPr="00893F9D">
        <w:rPr>
          <w:bCs/>
        </w:rPr>
        <w:t>lor prevazute la alin. (1) lit. r), s) si t):</w:t>
      </w:r>
    </w:p>
    <w:p w:rsidR="00893F9D" w:rsidRPr="00893F9D" w:rsidRDefault="00C15523" w:rsidP="00C15523">
      <w:pPr>
        <w:pStyle w:val="NormalWeb"/>
        <w:shd w:val="clear" w:color="auto" w:fill="FFFFFF"/>
        <w:spacing w:before="0" w:beforeAutospacing="0" w:after="0" w:afterAutospacing="0"/>
        <w:jc w:val="both"/>
        <w:rPr>
          <w:bCs/>
        </w:rPr>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  a) scutirea se acorda integral pentru cladirile aflate in proprietatea persoanelor mentionate la alin. (1) lit. r), detinute in comun cu sotul sau sotia. In situatia in care o cota-parte din cladiri apartine unor terti, scutirea nu se acorda pentru cota-parte detinuta de acesti terti;</w:t>
      </w:r>
      <w:r w:rsidRPr="00893F9D">
        <w:rPr>
          <w:bCs/>
        </w:rPr>
        <w:br/>
        <w:t>  </w:t>
      </w:r>
    </w:p>
    <w:p w:rsidR="00C15523" w:rsidRPr="00893F9D" w:rsidRDefault="00C15523" w:rsidP="00C15523">
      <w:pPr>
        <w:pStyle w:val="NormalWeb"/>
        <w:shd w:val="clear" w:color="auto" w:fill="FFFFFF"/>
        <w:spacing w:before="0" w:beforeAutospacing="0" w:after="0" w:afterAutospacing="0"/>
        <w:jc w:val="both"/>
      </w:pPr>
      <w:r w:rsidRPr="00893F9D">
        <w:rPr>
          <w:bCs/>
        </w:rPr>
        <w:t>b) scutirea se acorda pentru intreaga cladire de domiciliu detinuta in comun cu sotul sau sotia, pentru cladirile aflate in proprietatea persoanelor mentionate la alin. (1) lit. s) si t). In situatia in care o cota-parte din cladirea de domiciliu apartine unor terti, scutirea nu se acorda pentru cota-parte detinuta de acesti terti."</w:t>
      </w:r>
    </w:p>
    <w:p w:rsidR="00C15523" w:rsidRPr="00893F9D" w:rsidRDefault="00C15523" w:rsidP="00C15523">
      <w:pPr>
        <w:pStyle w:val="NormalWeb"/>
        <w:shd w:val="clear" w:color="auto" w:fill="FFFFFF"/>
        <w:spacing w:before="0" w:beforeAutospacing="0" w:after="0" w:afterAutospacing="0"/>
        <w:jc w:val="both"/>
      </w:pPr>
      <w:r w:rsidRPr="00893F9D">
        <w:rPr>
          <w:bCs/>
        </w:rPr>
        <w:t>   "(6) Scutirea de la plata impozitului/taxei pe cladiri, stabilita conform alin. (1) lit. t), se aplica incepand cu data de 1 a lunii urmatoare celei in care persoana depune documentele justificative."</w:t>
      </w:r>
    </w:p>
    <w:p w:rsidR="00C15523" w:rsidRPr="00893F9D" w:rsidRDefault="00C15523" w:rsidP="00C15523">
      <w:pPr>
        <w:pStyle w:val="NormalWeb"/>
        <w:shd w:val="clear" w:color="auto" w:fill="FFFFFF"/>
        <w:spacing w:before="0" w:beforeAutospacing="0" w:after="0" w:afterAutospacing="0"/>
        <w:jc w:val="both"/>
      </w:pPr>
      <w:r w:rsidRPr="00893F9D">
        <w:rPr>
          <w:bCs/>
        </w:rPr>
        <w:t>   </w:t>
      </w:r>
    </w:p>
    <w:p w:rsidR="00C15523" w:rsidRPr="00893F9D" w:rsidRDefault="00C15523" w:rsidP="00C15523">
      <w:pPr>
        <w:pStyle w:val="NormalWeb"/>
        <w:shd w:val="clear" w:color="auto" w:fill="FFFFFF"/>
        <w:spacing w:before="0" w:beforeAutospacing="0" w:after="0" w:afterAutospacing="0"/>
        <w:jc w:val="both"/>
        <w:rPr>
          <w:bCs/>
        </w:rPr>
      </w:pPr>
      <w:r w:rsidRPr="00893F9D">
        <w:rPr>
          <w:bCs/>
        </w:rPr>
        <w:t>   (6</w:t>
      </w:r>
      <w:r w:rsidRPr="00893F9D">
        <w:rPr>
          <w:bCs/>
          <w:vertAlign w:val="superscript"/>
        </w:rPr>
        <w:t>1</w:t>
      </w:r>
      <w:r w:rsidRPr="00893F9D">
        <w:rPr>
          <w:bCs/>
        </w:rPr>
        <w:t>) Prin exceptie de la prevederile alin. (6), scutirea de la plata impozitului/taxei pe cladiri, stabilita conform alin. (1) lit. t) in cazul persoanelor cu handicap temporar, care detin un certificat de handicap revizuibil, se acorda incepand cu data emiterii noului certificat de handicap, cu conditia ca acesta sa aiba continuitate si sa fie depus la organul fiscal local in termen de 45 de zile.</w:t>
      </w:r>
    </w:p>
    <w:p w:rsidR="00162549" w:rsidRDefault="00162549" w:rsidP="00C15523">
      <w:pPr>
        <w:pStyle w:val="NormalWeb"/>
        <w:shd w:val="clear" w:color="auto" w:fill="FFFFFF"/>
        <w:spacing w:before="0" w:beforeAutospacing="0" w:after="0" w:afterAutospacing="0"/>
        <w:jc w:val="both"/>
      </w:pPr>
      <w:r>
        <w:t xml:space="preserve"> </w:t>
      </w:r>
    </w:p>
    <w:p w:rsidR="001251EB" w:rsidRPr="00893F9D" w:rsidRDefault="00162549" w:rsidP="00C15523">
      <w:pPr>
        <w:pStyle w:val="NormalWeb"/>
        <w:shd w:val="clear" w:color="auto" w:fill="FFFFFF"/>
        <w:spacing w:before="0" w:beforeAutospacing="0" w:after="0" w:afterAutospacing="0"/>
        <w:jc w:val="both"/>
      </w:pPr>
      <w:r>
        <w:t>In baza:</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Art. 464. -</w:t>
      </w:r>
      <w:r w:rsidRPr="00893F9D">
        <w:rPr>
          <w:color w:val="212529"/>
        </w:rPr>
        <w:t> </w:t>
      </w:r>
      <w:r w:rsidRPr="00893F9D">
        <w:rPr>
          <w:rStyle w:val="lex-highlight"/>
          <w:b/>
          <w:bCs/>
          <w:color w:val="333333"/>
          <w:shd w:val="clear" w:color="auto" w:fill="FFED77"/>
        </w:rPr>
        <w:t>Scutiri</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(1)</w:t>
      </w:r>
      <w:r w:rsidRPr="00893F9D">
        <w:rPr>
          <w:color w:val="212529"/>
        </w:rPr>
        <w:t> Nu se datoreaza impozit/taxa pe teren pentru:</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a)</w:t>
      </w:r>
      <w:r w:rsidRPr="00893F9D">
        <w:rPr>
          <w:color w:val="212529"/>
        </w:rPr>
        <w:t> terenurile aflate in proprietatea publica sau privata a statului ori a unitatilor administrativ- teritoriale, cu exceptia suprafetelor folosite pentru activitati economice sau agrement;</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b)</w:t>
      </w:r>
      <w:r w:rsidRPr="00893F9D">
        <w:rPr>
          <w:color w:val="212529"/>
        </w:rPr>
        <w:t> terenurile aflate in domeniul privat al statului concesionate, inchiriate, date in administrare ori in folosinta, dupa caz, institutiilor publice cu finantare de la bugetul de stat, utilizate pentru activitatea proprie a acestora;</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lastRenderedPageBreak/>
        <w:t>   c)</w:t>
      </w:r>
      <w:r w:rsidRPr="00893F9D">
        <w:rPr>
          <w:color w:val="212529"/>
        </w:rPr>
        <w:t> terenurile fundatiilor infiintate prin testament, constituite conform legii, cu scopul de a intretine, dezvolta si ajuta institutii de cultura nationala, precum si de a sustine actiuni cu caracter umanitar, social si cultural;</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d)</w:t>
      </w:r>
      <w:r w:rsidRPr="00893F9D">
        <w:rPr>
          <w:color w:val="212529"/>
        </w:rPr>
        <w:t> terenurile apartinand cultelor religioase recunoscute oficial si asociatiilor religioase, precum si componentelor locale ale acestora, cu exceptia suprafetelor care sunt folosite pentru activitati economice;</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e)</w:t>
      </w:r>
      <w:r w:rsidRPr="00893F9D">
        <w:rPr>
          <w:color w:val="212529"/>
        </w:rPr>
        <w:t> terenurile apartinand cimitirelor si crematoriilor;</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f)</w:t>
      </w:r>
      <w:r w:rsidRPr="00893F9D">
        <w:rPr>
          <w:color w:val="212529"/>
        </w:rPr>
        <w:t> terenurile utilizate de unitatile si institutiile de invatamant de stat, confesional sau particular, autorizate sa functioneze provizoriu ori acreditate, cu exceptia suprafetelor care sunt folosite pentru activitati economice care genereaza alte venituri decat cele din taxele de scolarizare, servirea meselor pentru prescolari, elevi sau studenti si cazarea acestora, precum si cladirile utilizate de catre crese, astfel cum sunt definite si functioneaza potrivit Legii nr. 263/2007, cu modificarile si completarile ulterioare;</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g)</w:t>
      </w:r>
      <w:r w:rsidRPr="00893F9D">
        <w:rPr>
          <w:color w:val="212529"/>
        </w:rPr>
        <w:t> terenurile unitatilor sanitare publice, cu exceptia suprafetelor folosite pentru activitati economice;</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h)</w:t>
      </w:r>
      <w:r w:rsidRPr="00893F9D">
        <w:rPr>
          <w:color w:val="212529"/>
        </w:rPr>
        <w:t> terenurile legate de sistemele hidrotehnice, terenurile de navigatie, terenurile aferente infrastructurii portuare, canalelor navigabile, inclusiv ecluzele si statiile de pompare aferente acestora, precum si terenurile aferente lucrarilor de imbunatatiri funciare, pe baza avizului privind categoria de folosinta a terenului, emis de oficiile de cadastru si publicitate imobiliara;</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i)</w:t>
      </w:r>
      <w:r w:rsidRPr="00893F9D">
        <w:rPr>
          <w:color w:val="212529"/>
        </w:rPr>
        <w:t> terenurile folosite pentru activitatile de aparare impotriva inundatiilor, gospodarirea apelor, hidrometeorologie, cele care contribuie la exploatarea resurselor de apa, cele folosite ca zone de protectie definite in lege, precum si terenurile utilizate pentru exploatarile din subsol, incadrate astfel printr-o hotarare a consiliului local, in masura in care nu afecteaza folosirea suprafetei solului;</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j)</w:t>
      </w:r>
      <w:r w:rsidRPr="00893F9D">
        <w:rPr>
          <w:color w:val="212529"/>
        </w:rPr>
        <w:t> terenurile degradate sau poluate, incluse in perimetrul de ameliorare, pentru perioada cat dureaza ameliorarea acestora;</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k)</w:t>
      </w:r>
      <w:r w:rsidRPr="00893F9D">
        <w:rPr>
          <w:color w:val="212529"/>
        </w:rPr>
        <w:t> terenurile care prin natura lor si nu prin destinatia data sunt improprii pentru agricultura sau silvicultura;</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l)</w:t>
      </w:r>
      <w:r w:rsidRPr="00893F9D">
        <w:rPr>
          <w:color w:val="212529"/>
        </w:rPr>
        <w:t> terenurile ocupate de autostrazi, drumuri europene, drumuri nationale, drumuri principale administrate de Compania Nationala de Autostrazi si Drumuri Nationale din Romania - S.A., zonele de siguranta a acestora, precum si terenurile ocupate de piste si terenurile din jurul pistelor reprezentand zone de siguranta;</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m)</w:t>
      </w:r>
      <w:r w:rsidRPr="00893F9D">
        <w:rPr>
          <w:color w:val="212529"/>
        </w:rPr>
        <w:t> terenurile pe care sunt amplasate elementele infrastructurii feroviare publice, precum si cele ale metroului;</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n)</w:t>
      </w:r>
      <w:r w:rsidRPr="00893F9D">
        <w:rPr>
          <w:color w:val="212529"/>
        </w:rPr>
        <w:t> terenurile din parcurile industriale, parcurile stiintifice si tehnologice, precum si cele utilizate de incubatoarele de afaceri, cu respectarea legislatiei in materia ajutorului de stat;</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o)</w:t>
      </w:r>
      <w:r w:rsidRPr="00893F9D">
        <w:rPr>
          <w:color w:val="212529"/>
        </w:rPr>
        <w:t> terenurile aferente capacitatilor de productie care sunt in sectorul pentru aparare cu respectarea legislatiei in materia ajutorului de stat;</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p)</w:t>
      </w:r>
      <w:r w:rsidRPr="00893F9D">
        <w:rPr>
          <w:color w:val="212529"/>
        </w:rPr>
        <w:t> terenurile Academiei Romane si ale fundatiilor proprii infiintate de Academia Romana, in calitate de fondator unic, cu exceptia terenurilor care sunt folosite pentru activitati economice;</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q)</w:t>
      </w:r>
      <w:r w:rsidRPr="00893F9D">
        <w:rPr>
          <w:color w:val="212529"/>
        </w:rPr>
        <w:t> terenurile institutiilor sau unitatilor care functioneaza sub coordonarea Ministerului Educatiei si Cercetarii Stiintifice sau a Ministerului Tineretului si Sportului, cu exceptia terenurilor care sunt folosite pentru activitati economice;</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
          <w:bCs/>
          <w:color w:val="212529"/>
        </w:rPr>
        <w:t>   r)</w:t>
      </w:r>
      <w:r w:rsidRPr="00893F9D">
        <w:rPr>
          <w:color w:val="212529"/>
        </w:rPr>
        <w:t> terenurile aflate in proprietatea sau coproprietatea veteranilor de razboi, a vaduvelor de razboi si a vaduvelor nerecasatorite ale veteranilor de razboi;</w:t>
      </w:r>
    </w:p>
    <w:p w:rsidR="00C15523" w:rsidRPr="00893F9D" w:rsidRDefault="00C15523" w:rsidP="00C15523">
      <w:pPr>
        <w:pStyle w:val="NormalWeb"/>
        <w:shd w:val="clear" w:color="auto" w:fill="FFFFFF"/>
        <w:spacing w:before="0" w:beforeAutospacing="0" w:after="0" w:afterAutospacing="0"/>
        <w:jc w:val="both"/>
      </w:pPr>
      <w:r>
        <w:rPr>
          <w:rFonts w:ascii="Courier New" w:hAnsi="Courier New" w:cs="Courier New"/>
          <w:b/>
          <w:bCs/>
          <w:color w:val="008000"/>
          <w:sz w:val="20"/>
          <w:szCs w:val="20"/>
        </w:rPr>
        <w:t> </w:t>
      </w:r>
      <w:r w:rsidRPr="00893F9D">
        <w:rPr>
          <w:bCs/>
        </w:rPr>
        <w:t>s)terenul aferent cladirii de domiciliu aflat in proprietatea sau coproprietatea persoanelor prevazute la art. 1 si art. 5 alin. (1)-(8) din Decretul-lege nr. 118/1990, republicat, si a persoanelor fizice prevazute la art. 1 din Ordonanta Guvernului nr. 105/1999, republicata, cu modificarile si completarile ulterioare; scutirea ramane valabila si in cazul transferului proprietatii prin mostenire catre copiii acestora, indiferent unde acestia domiciliaza;</w:t>
      </w:r>
    </w:p>
    <w:p w:rsidR="00C15523" w:rsidRPr="00893F9D" w:rsidRDefault="00C15523" w:rsidP="00893F9D">
      <w:pPr>
        <w:pStyle w:val="NormalWeb"/>
        <w:shd w:val="clear" w:color="auto" w:fill="FFFFFF"/>
        <w:spacing w:before="0" w:beforeAutospacing="0" w:after="0" w:afterAutospacing="0"/>
        <w:jc w:val="both"/>
      </w:pPr>
      <w:r w:rsidRPr="00893F9D">
        <w:rPr>
          <w:bCs/>
        </w:rPr>
        <w:lastRenderedPageBreak/>
        <w:t>   "t) terenul aferent cladirii de domiciliu, aflat in proprietatea sau coproprietatea persoanelor cu handicap grav sau accentuat si a persoanelor incadrate in gradul I de invaliditate, respectiv a reprezentantilor legali, pe perioada in care au in ingrijire, supraveghere si intretinere persoane cu handicap grav sau accentuat si persoane incadrate in gradul I de invaliditate;"</w:t>
      </w:r>
    </w:p>
    <w:p w:rsidR="00C15523" w:rsidRPr="00893F9D" w:rsidRDefault="00C15523" w:rsidP="00C15523">
      <w:pPr>
        <w:pStyle w:val="NormalWeb"/>
        <w:shd w:val="clear" w:color="auto" w:fill="FFFFFF"/>
        <w:spacing w:before="0" w:beforeAutospacing="0" w:after="0" w:afterAutospacing="0"/>
        <w:jc w:val="both"/>
      </w:pPr>
      <w:r w:rsidRPr="00893F9D">
        <w:rPr>
          <w:bCs/>
        </w:rPr>
        <w:t>   u) terenul aferent cladirii de domiciliu aflat in proprietatea sau coproprietatea persoanelor prevazute la art. 2 lit. c)-f) si j) din Legea nr. 168/2020;"</w:t>
      </w:r>
    </w:p>
    <w:p w:rsidR="00C15523" w:rsidRPr="00893F9D" w:rsidRDefault="00C15523" w:rsidP="00C15523">
      <w:pPr>
        <w:pStyle w:val="NormalWeb"/>
        <w:shd w:val="clear" w:color="auto" w:fill="FFFFFF"/>
        <w:spacing w:before="0" w:beforeAutospacing="0" w:after="0" w:afterAutospacing="0"/>
        <w:jc w:val="both"/>
      </w:pPr>
      <w:r w:rsidRPr="00893F9D">
        <w:rPr>
          <w:bCs/>
        </w:rPr>
        <w:t>   v)</w:t>
      </w:r>
      <w:r w:rsidRPr="00893F9D">
        <w:t> terenurile destinate serviciului de apostila si supralegalizare, cele destinate depozitarii si administrarii arhivei, precum si terenurile afectate functionarii Centrului National de Administrare a Registrelor Nationale Notariale;</w:t>
      </w:r>
    </w:p>
    <w:p w:rsidR="00C15523" w:rsidRPr="00893F9D" w:rsidRDefault="00C15523" w:rsidP="00C15523">
      <w:pPr>
        <w:pStyle w:val="NormalWeb"/>
        <w:shd w:val="clear" w:color="auto" w:fill="FFFFFF"/>
        <w:spacing w:before="0" w:beforeAutospacing="0" w:after="0" w:afterAutospacing="0"/>
        <w:jc w:val="both"/>
      </w:pPr>
      <w:r w:rsidRPr="00893F9D">
        <w:rPr>
          <w:bCs/>
        </w:rPr>
        <w:t>   w)</w:t>
      </w:r>
      <w:r w:rsidRPr="00893F9D">
        <w:t> suprafetele de fond forestier, altele decat cele proprietate publica, pentru care nu se reglementeaza procesul de productie lemnoasa, cele certificate, precum si cele cu arborete cu varsta de pana la 20 de ani;</w:t>
      </w:r>
    </w:p>
    <w:p w:rsidR="00C15523" w:rsidRPr="00893F9D" w:rsidRDefault="00C15523" w:rsidP="00C15523">
      <w:pPr>
        <w:pStyle w:val="NormalWeb"/>
        <w:shd w:val="clear" w:color="auto" w:fill="FFFFFF"/>
        <w:spacing w:before="0" w:beforeAutospacing="0" w:after="0" w:afterAutospacing="0"/>
        <w:jc w:val="both"/>
      </w:pPr>
      <w:r w:rsidRPr="00893F9D">
        <w:rPr>
          <w:bCs/>
        </w:rPr>
        <w:t>   x)</w:t>
      </w:r>
      <w:r w:rsidRPr="00893F9D">
        <w:t> terenurile detinute sau utilizate de catre intreprinderile sociale de insertie;</w:t>
      </w:r>
    </w:p>
    <w:p w:rsidR="00C15523" w:rsidRPr="00893F9D" w:rsidRDefault="00C15523" w:rsidP="00C15523">
      <w:pPr>
        <w:pStyle w:val="NormalWeb"/>
        <w:shd w:val="clear" w:color="auto" w:fill="FFFFFF"/>
        <w:spacing w:before="0" w:beforeAutospacing="0" w:after="0" w:afterAutospacing="0"/>
        <w:jc w:val="both"/>
      </w:pPr>
      <w:r w:rsidRPr="00893F9D">
        <w:rPr>
          <w:bCs/>
        </w:rPr>
        <w:t>   y)</w:t>
      </w:r>
      <w:r w:rsidRPr="00893F9D">
        <w:t> terenurile aflate in proprietatea organizatiilor cetatenilor apartinand minoritatilor nationale din Romania, cu statut de utilitate publica, precum si cele inchiriate, concesionate sau primite in administrare ori in folosinta de acestea de la o institutie sau o autoritate publica, cu exceptia terenurilor care sunt folosite pentru activitati economice.</w:t>
      </w:r>
    </w:p>
    <w:p w:rsidR="00C15523" w:rsidRPr="00893F9D" w:rsidRDefault="00C15523" w:rsidP="00C15523">
      <w:pPr>
        <w:pStyle w:val="NormalWeb"/>
        <w:shd w:val="clear" w:color="auto" w:fill="FFFFFF"/>
        <w:spacing w:before="0" w:beforeAutospacing="0" w:after="0" w:afterAutospacing="0"/>
        <w:jc w:val="both"/>
      </w:pPr>
      <w:r w:rsidRPr="00893F9D">
        <w:rPr>
          <w:bCs/>
        </w:rPr>
        <w:t>    "z) suprafetele construite ale terenurilor aferente cladirilor clasate ca monumente istorice, de arhitectura sau arheologice, prevazute la art. 456 alin. (1) lit. x), indiferent de titularul dreptului de proprietate sau de administrare, cu exceptia terenurilor care sunt folosite pentru activitati economice."</w:t>
      </w:r>
    </w:p>
    <w:p w:rsidR="00162549" w:rsidRDefault="00C15523" w:rsidP="00C15523">
      <w:pPr>
        <w:pStyle w:val="NormalWeb"/>
        <w:shd w:val="clear" w:color="auto" w:fill="FFFFFF"/>
        <w:spacing w:before="0" w:beforeAutospacing="0" w:after="0" w:afterAutospacing="0"/>
        <w:jc w:val="both"/>
        <w:rPr>
          <w:rFonts w:ascii="Courier New" w:hAnsi="Courier New" w:cs="Courier New"/>
          <w:b/>
          <w:bCs/>
          <w:color w:val="212529"/>
          <w:sz w:val="20"/>
          <w:szCs w:val="20"/>
        </w:rPr>
      </w:pPr>
      <w:r>
        <w:rPr>
          <w:rFonts w:ascii="Courier New" w:hAnsi="Courier New" w:cs="Courier New"/>
          <w:b/>
          <w:bCs/>
          <w:color w:val="212529"/>
          <w:sz w:val="20"/>
          <w:szCs w:val="20"/>
        </w:rPr>
        <w:t>  </w:t>
      </w:r>
    </w:p>
    <w:p w:rsidR="00162549" w:rsidRPr="00893F9D" w:rsidRDefault="00C15523" w:rsidP="00162549">
      <w:pPr>
        <w:pStyle w:val="NormalWeb"/>
        <w:shd w:val="clear" w:color="auto" w:fill="FFFFFF"/>
        <w:spacing w:before="0" w:beforeAutospacing="0" w:after="0" w:afterAutospacing="0"/>
        <w:jc w:val="both"/>
      </w:pPr>
      <w:r>
        <w:rPr>
          <w:rFonts w:ascii="Courier New" w:hAnsi="Courier New" w:cs="Courier New"/>
          <w:b/>
          <w:bCs/>
          <w:color w:val="212529"/>
          <w:sz w:val="20"/>
          <w:szCs w:val="20"/>
        </w:rPr>
        <w:t> </w:t>
      </w:r>
      <w:r w:rsidR="00162549">
        <w:t>In baza:</w:t>
      </w:r>
    </w:p>
    <w:p w:rsidR="00893F9D" w:rsidRDefault="00162549" w:rsidP="00162549">
      <w:pPr>
        <w:pStyle w:val="NormalWeb"/>
        <w:shd w:val="clear" w:color="auto" w:fill="FFFFFF"/>
        <w:spacing w:before="0" w:beforeAutospacing="0" w:after="0" w:afterAutospacing="0"/>
        <w:jc w:val="both"/>
        <w:rPr>
          <w:rFonts w:ascii="Courier New" w:hAnsi="Courier New" w:cs="Courier New"/>
          <w:b/>
          <w:bCs/>
          <w:color w:val="212529"/>
          <w:sz w:val="20"/>
          <w:szCs w:val="20"/>
        </w:rPr>
      </w:pPr>
      <w:r w:rsidRPr="00893F9D">
        <w:rPr>
          <w:b/>
          <w:bCs/>
          <w:color w:val="212529"/>
        </w:rPr>
        <w:t> Art. 464</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(2)</w:t>
      </w:r>
      <w:r w:rsidRPr="00893F9D">
        <w:rPr>
          <w:b/>
          <w:i/>
        </w:rPr>
        <w:t> </w:t>
      </w:r>
      <w:r w:rsidR="00162549">
        <w:rPr>
          <w:b/>
          <w:i/>
          <w:color w:val="212529"/>
        </w:rPr>
        <w:t>Consiliul Local al Comunei Manastiur</w:t>
      </w:r>
      <w:r w:rsidR="00162549" w:rsidRPr="00893F9D">
        <w:rPr>
          <w:b/>
          <w:i/>
          <w:color w:val="212529"/>
        </w:rPr>
        <w:t xml:space="preserve"> </w:t>
      </w:r>
      <w:r w:rsidR="00162549">
        <w:rPr>
          <w:b/>
          <w:i/>
          <w:color w:val="212529"/>
        </w:rPr>
        <w:t>hotaraste acordarea</w:t>
      </w:r>
      <w:r w:rsidR="00162549" w:rsidRPr="00893F9D">
        <w:rPr>
          <w:b/>
          <w:i/>
          <w:color w:val="212529"/>
        </w:rPr>
        <w:t xml:space="preserve"> </w:t>
      </w:r>
      <w:r w:rsidR="00162549">
        <w:rPr>
          <w:b/>
          <w:i/>
          <w:color w:val="212529"/>
        </w:rPr>
        <w:t xml:space="preserve">de scutire a </w:t>
      </w:r>
      <w:r w:rsidR="00162549" w:rsidRPr="00893F9D">
        <w:rPr>
          <w:b/>
          <w:i/>
          <w:color w:val="212529"/>
        </w:rPr>
        <w:t xml:space="preserve"> impozitului/taxei</w:t>
      </w:r>
      <w:r w:rsidRPr="00893F9D">
        <w:rPr>
          <w:b/>
          <w:i/>
        </w:rPr>
        <w:t xml:space="preserve"> pe teren datorate pentru:</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a)</w:t>
      </w:r>
      <w:r w:rsidRPr="00893F9D">
        <w:rPr>
          <w:b/>
          <w:i/>
        </w:rPr>
        <w:t> terenul aferent cladirilor restituite potrivit art. 16 din Legea </w:t>
      </w:r>
      <w:hyperlink r:id="rId21" w:history="1">
        <w:r w:rsidRPr="00893F9D">
          <w:rPr>
            <w:rStyle w:val="Hyperlink"/>
            <w:b/>
            <w:i/>
            <w:color w:val="auto"/>
            <w:u w:val="none"/>
          </w:rPr>
          <w:t>nr.10/2001</w:t>
        </w:r>
      </w:hyperlink>
      <w:r w:rsidRPr="00893F9D">
        <w:rPr>
          <w:b/>
          <w:i/>
        </w:rPr>
        <w:t>, republicata, cu modificarile si completarile ulterioare, pe durata pentru care proprietarul mentine afectatiunea de interes public;</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b)</w:t>
      </w:r>
      <w:r w:rsidRPr="00893F9D">
        <w:rPr>
          <w:b/>
          <w:i/>
        </w:rPr>
        <w:t> terenul aferent cladirilor retrocedate potrivit art. 1 alin. (10) din Ordonanta de urgenta a Guvernului </w:t>
      </w:r>
      <w:hyperlink r:id="rId22" w:history="1">
        <w:r w:rsidRPr="00893F9D">
          <w:rPr>
            <w:rStyle w:val="Hyperlink"/>
            <w:b/>
            <w:i/>
            <w:color w:val="auto"/>
            <w:u w:val="none"/>
          </w:rPr>
          <w:t>nr. 94/2000</w:t>
        </w:r>
      </w:hyperlink>
      <w:r w:rsidRPr="00893F9D">
        <w:rPr>
          <w:b/>
          <w:i/>
        </w:rPr>
        <w:t>, republicata, cu modificarile si completarile ulterioare, pe durata pentru care proprietarul mentine afectatiunea de interes public;</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c)</w:t>
      </w:r>
      <w:r w:rsidRPr="00893F9D">
        <w:rPr>
          <w:b/>
          <w:i/>
        </w:rPr>
        <w:t> terenul aferent cladirilor restituite potrivit art. 1 alin. (5) din Ordonanta de urgenta a Guvernului </w:t>
      </w:r>
      <w:hyperlink r:id="rId23" w:history="1">
        <w:r w:rsidRPr="00893F9D">
          <w:rPr>
            <w:rStyle w:val="Hyperlink"/>
            <w:b/>
            <w:i/>
            <w:color w:val="auto"/>
            <w:u w:val="none"/>
          </w:rPr>
          <w:t>nr. 83/1999</w:t>
        </w:r>
      </w:hyperlink>
      <w:r w:rsidRPr="00893F9D">
        <w:rPr>
          <w:b/>
          <w:i/>
        </w:rPr>
        <w:t>, republicata, pe durata pentru care proprietarul mentine afectatiunea de interes public;</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d)</w:t>
      </w:r>
      <w:r w:rsidRPr="00893F9D">
        <w:rPr>
          <w:b/>
          <w:i/>
        </w:rPr>
        <w:t> terenurile utilizate pentru furnizarea de servicii sociale de catre organizatii neguvernamentale si intreprinderi sociale ca furnizori de servicii sociale;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e)</w:t>
      </w:r>
      <w:r w:rsidRPr="00893F9D">
        <w:rPr>
          <w:b/>
          <w:i/>
        </w:rPr>
        <w:t> terenurile utilizate de organizatii nonprofit folosite exclusiv pentru activitatile fara scop lucrativ;</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f)</w:t>
      </w:r>
      <w:r w:rsidRPr="00893F9D">
        <w:rPr>
          <w:b/>
          <w:i/>
        </w:rPr>
        <w:t> terenurile apartinand asociatiilor si fundatiilor folosite exclusiv pentru activitatile fara scop lucrativ;</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g) terenurile afectate de calamitati naturale, pentru o perioada de pana la 5 ani inclusiv, incepand cu 1 ianuarie a anului in care s-a produs evenimentul.</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h)</w:t>
      </w:r>
      <w:r w:rsidRPr="00893F9D">
        <w:rPr>
          <w:b/>
          <w:i/>
        </w:rPr>
        <w:t> terenurile aferente cladirii de domiciliu si/sau alte terenuri aflate in proprietatea sau coproprietatea persoanelor prevazute la art. 3 alin. (1) lit. b) si art. 4 alin. (1) din Legea </w:t>
      </w:r>
      <w:hyperlink r:id="rId24" w:history="1">
        <w:r w:rsidRPr="00893F9D">
          <w:rPr>
            <w:rStyle w:val="Hyperlink"/>
            <w:b/>
            <w:i/>
            <w:color w:val="auto"/>
            <w:u w:val="none"/>
          </w:rPr>
          <w:t>nr. 341/2004</w:t>
        </w:r>
      </w:hyperlink>
      <w:r w:rsidRPr="00893F9D">
        <w:rPr>
          <w:b/>
          <w:i/>
        </w:rPr>
        <w:t>, cu modificarile si completarile ulterioare;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"i) terenurile, inclusiv zonele de protectie instituite, ocupate de cladirile clasate ca monumente istorice, de arhitectura sau arheologice, muzee ori case memoriale, altele decat cele prevazute la art. 456 alin. (1) lit. x), cu exceptia terenurilor care sunt folosite pentru activitati economice;".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lastRenderedPageBreak/>
        <w:t>  j)</w:t>
      </w:r>
      <w:r w:rsidRPr="00893F9D">
        <w:rPr>
          <w:b/>
          <w:i/>
        </w:rPr>
        <w:t> terenurile aflate in proprietatea persoanelor ale caror venituri lunare sunt mai mici decat salariul minim brut pe tara ori constau in exclusivitate din indemnizatie de somaj sau ajutor social;</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k)</w:t>
      </w:r>
      <w:r w:rsidRPr="00893F9D">
        <w:rPr>
          <w:b/>
          <w:i/>
        </w:rPr>
        <w:t> terenurile aflate in proprietatea operatorilor economici, in conditiile elaborarii unor scheme de ajutor de stat/de minimis avand un obiectiv prevazut de legislatia in domeniul ajutorului de stat;</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l)</w:t>
      </w:r>
      <w:r w:rsidRPr="00893F9D">
        <w:rPr>
          <w:b/>
          <w:i/>
        </w:rPr>
        <w:t> terenurile din extravilan situate in situri arheologice inscrise in Repertoriul Arheologic National folosite pentru pasunat;</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m)</w:t>
      </w:r>
      <w:r w:rsidRPr="00893F9D">
        <w:rPr>
          <w:b/>
          <w:i/>
        </w:rPr>
        <w:t> terenurile persoanelor care domiciliaza si locuiesc efectiv in unele localitati din Muntii Apuseni si in Rezervatia Biosferei "Delta Dunarii", in conformitate cu Ordonanta Guvernului </w:t>
      </w:r>
      <w:hyperlink r:id="rId25" w:history="1">
        <w:r w:rsidRPr="00893F9D">
          <w:rPr>
            <w:rStyle w:val="Hyperlink"/>
            <w:b/>
            <w:i/>
            <w:color w:val="auto"/>
            <w:u w:val="none"/>
          </w:rPr>
          <w:t>nr. 27/1996</w:t>
        </w:r>
      </w:hyperlink>
      <w:r w:rsidRPr="00893F9D">
        <w:rPr>
          <w:b/>
          <w:i/>
        </w:rPr>
        <w:t>, republicata, cu modificarile ulterioare;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n)</w:t>
      </w:r>
      <w:r w:rsidRPr="00893F9D">
        <w:rPr>
          <w:b/>
          <w:i/>
        </w:rPr>
        <w:t> terenurile extravilane situate in arii naturale protejate supuse unor restrictii de utilizare;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o)</w:t>
      </w:r>
      <w:r w:rsidRPr="00893F9D">
        <w:rPr>
          <w:b/>
          <w:i/>
        </w:rPr>
        <w:t> terenul situat in extravilanul localitatilor, pe o perioada de 5 ani ulteriori celui in care proprietarul efectueaza intabularea in cartea funciara pe cheltuiala proprie;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p)</w:t>
      </w:r>
      <w:r w:rsidRPr="00893F9D">
        <w:rPr>
          <w:b/>
          <w:i/>
        </w:rPr>
        <w:t> suprafetele neconstruite ale terenurilor cu regim de monument istoric si protejate;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q)</w:t>
      </w:r>
      <w:r w:rsidRPr="00893F9D">
        <w:rPr>
          <w:b/>
          <w:i/>
        </w:rPr>
        <w:t> terenurile, situate in zonele de protectie ale monumentelor istorice si in zonele protejate;</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t>   r)</w:t>
      </w:r>
      <w:r w:rsidRPr="00893F9D">
        <w:rPr>
          <w:b/>
          <w:i/>
        </w:rPr>
        <w:t> suprafetele terenurilor afectate de cercetarile arheologice, pe intreaga durata a efectuarii cercetarilor.</w:t>
      </w:r>
    </w:p>
    <w:p w:rsidR="00C15523" w:rsidRPr="00893F9D" w:rsidRDefault="00C15523" w:rsidP="00C15523">
      <w:pPr>
        <w:pStyle w:val="NormalWeb"/>
        <w:shd w:val="clear" w:color="auto" w:fill="FFFFFF"/>
        <w:spacing w:before="0" w:beforeAutospacing="0" w:after="0" w:afterAutospacing="0"/>
        <w:jc w:val="both"/>
        <w:rPr>
          <w:b/>
          <w:i/>
        </w:rPr>
      </w:pPr>
      <w:r w:rsidRPr="00893F9D">
        <w:rPr>
          <w:b/>
          <w:i/>
        </w:rPr>
        <w:t> </w:t>
      </w:r>
      <w:r w:rsidRPr="00893F9D">
        <w:rPr>
          <w:b/>
          <w:bCs/>
          <w:i/>
        </w:rPr>
        <w:t> "s) potrivit legii, consiliile locale pot reduce impozitul pe suprafetele neconstruite ale terenurilor cu regim de monument istoric, in functie de suprafata afectata si de perioada punerii monumentelor istorice la dispozitia publicului pentru vizitare, precum si institutiilor specializate pentru cercetare."</w:t>
      </w:r>
    </w:p>
    <w:p w:rsidR="00893F9D" w:rsidRPr="00893F9D" w:rsidRDefault="00C15523" w:rsidP="00C15523">
      <w:pPr>
        <w:pStyle w:val="NormalWeb"/>
        <w:shd w:val="clear" w:color="auto" w:fill="FFFFFF"/>
        <w:spacing w:before="0" w:beforeAutospacing="0" w:after="0" w:afterAutospacing="0"/>
        <w:jc w:val="both"/>
        <w:rPr>
          <w:b/>
          <w:bCs/>
          <w:i/>
        </w:rPr>
      </w:pPr>
      <w:r w:rsidRPr="00893F9D">
        <w:rPr>
          <w:b/>
          <w:bCs/>
          <w:i/>
        </w:rPr>
        <w:t>   </w:t>
      </w:r>
    </w:p>
    <w:p w:rsidR="00C15523" w:rsidRPr="00893F9D" w:rsidRDefault="00C15523" w:rsidP="00C15523">
      <w:pPr>
        <w:pStyle w:val="NormalWeb"/>
        <w:shd w:val="clear" w:color="auto" w:fill="FFFFFF"/>
        <w:spacing w:before="0" w:beforeAutospacing="0" w:after="0" w:afterAutospacing="0"/>
        <w:jc w:val="both"/>
      </w:pPr>
      <w:r w:rsidRPr="00893F9D">
        <w:rPr>
          <w:bCs/>
        </w:rPr>
        <w:t>(3)</w:t>
      </w:r>
      <w:r w:rsidRPr="00893F9D">
        <w:t> Scutirea sau reducerea de la plata impozitului/taxei, stabilita conform alin. (2), se aplica incepand cu data de 1 ianuarie a anului urmator celui in care persoana depune documentele justificative.</w:t>
      </w:r>
    </w:p>
    <w:p w:rsidR="00893F9D" w:rsidRPr="00893F9D" w:rsidRDefault="00C15523" w:rsidP="00C15523">
      <w:pPr>
        <w:pStyle w:val="NormalWeb"/>
        <w:shd w:val="clear" w:color="auto" w:fill="FFFFFF"/>
        <w:spacing w:before="0" w:beforeAutospacing="0" w:after="0" w:afterAutospacing="0"/>
        <w:jc w:val="both"/>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"(4) Impozitul pe terenurile aflate in proprietatea persoanelor fizice si juridice care sunt utilizate pentru prestarea de servicii turistice, pe o durata de cel mult 180 de zile consecutive sau cumulate, in cursul unui an calendaristic, se reduce cu 50%. Reducerea se aplica in anul fiscal urmator celui in care este indeplinita aceasta conditie."</w:t>
      </w:r>
    </w:p>
    <w:p w:rsidR="00893F9D" w:rsidRDefault="00C15523" w:rsidP="00C15523">
      <w:pPr>
        <w:pStyle w:val="NormalWeb"/>
        <w:shd w:val="clear" w:color="auto" w:fill="FFFFFF"/>
        <w:spacing w:before="0" w:beforeAutospacing="0" w:after="0" w:afterAutospacing="0"/>
        <w:jc w:val="both"/>
        <w:rPr>
          <w:rFonts w:ascii="Courier New" w:hAnsi="Courier New" w:cs="Courier New"/>
          <w:b/>
          <w:bCs/>
          <w:color w:val="008000"/>
          <w:sz w:val="20"/>
          <w:szCs w:val="20"/>
        </w:rPr>
      </w:pPr>
      <w:r>
        <w:rPr>
          <w:rFonts w:ascii="Courier New" w:hAnsi="Courier New" w:cs="Courier New"/>
          <w:b/>
          <w:bCs/>
          <w:color w:val="008000"/>
          <w:sz w:val="20"/>
          <w:szCs w:val="20"/>
        </w:rPr>
        <w:t> </w:t>
      </w:r>
    </w:p>
    <w:p w:rsidR="00893F9D" w:rsidRDefault="00893F9D" w:rsidP="00C15523">
      <w:pPr>
        <w:pStyle w:val="NormalWeb"/>
        <w:shd w:val="clear" w:color="auto" w:fill="FFFFFF"/>
        <w:spacing w:before="0" w:beforeAutospacing="0" w:after="0" w:afterAutospacing="0"/>
        <w:jc w:val="both"/>
        <w:rPr>
          <w:rFonts w:ascii="Courier New" w:hAnsi="Courier New" w:cs="Courier New"/>
          <w:b/>
          <w:bCs/>
          <w:color w:val="008000"/>
          <w:sz w:val="20"/>
          <w:szCs w:val="20"/>
        </w:rPr>
      </w:pPr>
    </w:p>
    <w:p w:rsidR="00C15523" w:rsidRPr="00893F9D" w:rsidRDefault="00C15523" w:rsidP="00C15523">
      <w:pPr>
        <w:pStyle w:val="NormalWeb"/>
        <w:shd w:val="clear" w:color="auto" w:fill="FFFFFF"/>
        <w:spacing w:before="0" w:beforeAutospacing="0" w:after="0" w:afterAutospacing="0"/>
        <w:jc w:val="both"/>
      </w:pPr>
      <w:r w:rsidRPr="00893F9D">
        <w:rPr>
          <w:b/>
          <w:bCs/>
          <w:color w:val="008000"/>
        </w:rPr>
        <w:t xml:space="preserve"> </w:t>
      </w:r>
      <w:r w:rsidRPr="00893F9D">
        <w:rPr>
          <w:bCs/>
        </w:rPr>
        <w:t>"(5) In cazul </w:t>
      </w:r>
      <w:r w:rsidRPr="00893F9D">
        <w:rPr>
          <w:rStyle w:val="lex-highlight"/>
          <w:bCs/>
          <w:shd w:val="clear" w:color="auto" w:fill="FFED77"/>
        </w:rPr>
        <w:t>scutiri</w:t>
      </w:r>
      <w:r w:rsidRPr="00893F9D">
        <w:rPr>
          <w:bCs/>
        </w:rPr>
        <w:t>lor prevazute la alin. (1) lit. r), s) si t):</w:t>
      </w:r>
    </w:p>
    <w:p w:rsidR="00C15523" w:rsidRPr="00893F9D" w:rsidRDefault="00C15523" w:rsidP="00C15523">
      <w:pPr>
        <w:pStyle w:val="NormalWeb"/>
        <w:shd w:val="clear" w:color="auto" w:fill="FFFFFF"/>
        <w:spacing w:before="0" w:beforeAutospacing="0" w:after="0" w:afterAutospacing="0"/>
        <w:jc w:val="both"/>
      </w:pPr>
      <w:r w:rsidRPr="00893F9D">
        <w:rPr>
          <w:bCs/>
        </w:rPr>
        <w:t xml:space="preserve"> a) scutirea se acorda integral pentru terenurile aflate in proprietatea persoanelor prevazute la alin. (1) lit. r), detinute in comun cu sotul sau sotia. In situatia in care o cota-parte din teren apartine unor terti, scutirea nu se acorda pentru cota-parte detinuta de acesti terti;</w:t>
      </w:r>
      <w:r w:rsidRPr="00893F9D">
        <w:rPr>
          <w:bCs/>
        </w:rPr>
        <w:br/>
        <w:t>  </w:t>
      </w:r>
    </w:p>
    <w:p w:rsidR="00C15523" w:rsidRPr="00893F9D" w:rsidRDefault="00C15523" w:rsidP="00C15523">
      <w:pPr>
        <w:pStyle w:val="NormalWeb"/>
        <w:shd w:val="clear" w:color="auto" w:fill="FFFFFF"/>
        <w:spacing w:before="0" w:beforeAutospacing="0" w:after="0" w:afterAutospacing="0"/>
        <w:jc w:val="both"/>
      </w:pPr>
      <w:r w:rsidRPr="00893F9D">
        <w:rPr>
          <w:bCs/>
        </w:rPr>
        <w:t>b) scutirea se acorda pentru terenul aferent cladirii de domiciliu aflate in proprietatea persoanelor prevazute la alin. (1) lit. s) si t), detinute in comun cu sotul sau sotia. In situatia in care o cota-parte din terenul respectiv apartine unor terti, scutirea nu se acorda pentru cota-parte detinuta de acesti terti."</w:t>
      </w:r>
    </w:p>
    <w:p w:rsidR="00893F9D" w:rsidRPr="00893F9D" w:rsidRDefault="00893F9D" w:rsidP="00C15523">
      <w:pPr>
        <w:pStyle w:val="NormalWeb"/>
        <w:shd w:val="clear" w:color="auto" w:fill="FFFFFF"/>
        <w:spacing w:before="0" w:beforeAutospacing="0" w:after="0" w:afterAutospacing="0"/>
        <w:jc w:val="both"/>
      </w:pPr>
    </w:p>
    <w:p w:rsidR="00C15523" w:rsidRPr="00893F9D" w:rsidRDefault="00C15523" w:rsidP="00C15523">
      <w:pPr>
        <w:pStyle w:val="NormalWeb"/>
        <w:shd w:val="clear" w:color="auto" w:fill="FFFFFF"/>
        <w:spacing w:before="0" w:beforeAutospacing="0" w:after="0" w:afterAutospacing="0"/>
        <w:jc w:val="both"/>
      </w:pPr>
      <w:r w:rsidRPr="00893F9D">
        <w:rPr>
          <w:bCs/>
        </w:rPr>
        <w:t>   "(6) Scutirea de la plata impozitului/taxei pe teren, stabilita conform alin. (1) lit. t), se aplica incepand cu data de 1 a lunii urmatoare celei in care persoana depune documentele justificative."</w:t>
      </w:r>
    </w:p>
    <w:p w:rsidR="00893F9D" w:rsidRPr="00893F9D" w:rsidRDefault="00893F9D" w:rsidP="00C15523">
      <w:pPr>
        <w:pStyle w:val="NormalWeb"/>
        <w:shd w:val="clear" w:color="auto" w:fill="FFFFFF"/>
        <w:spacing w:before="0" w:beforeAutospacing="0" w:after="0" w:afterAutospacing="0"/>
        <w:jc w:val="both"/>
        <w:rPr>
          <w:bCs/>
        </w:rPr>
      </w:pPr>
    </w:p>
    <w:p w:rsidR="00C15523" w:rsidRPr="00893F9D" w:rsidRDefault="00C15523" w:rsidP="00C15523">
      <w:pPr>
        <w:pStyle w:val="NormalWeb"/>
        <w:shd w:val="clear" w:color="auto" w:fill="FFFFFF"/>
        <w:spacing w:before="0" w:beforeAutospacing="0" w:after="0" w:afterAutospacing="0"/>
        <w:jc w:val="both"/>
      </w:pPr>
      <w:r w:rsidRPr="00893F9D">
        <w:rPr>
          <w:bCs/>
        </w:rPr>
        <w:t xml:space="preserve">   (7) Prin exceptie de la prevederile alineatului (6), scutirea de la plata impozitului/taxei pe teren, stabilita conform alin. (1) lit. t) in cazul persoanelor cu handicap temporar, care detin un certificat de handicap revizuibil, se acorda incepand cu data emiterii noului certificat de </w:t>
      </w:r>
      <w:r w:rsidRPr="00893F9D">
        <w:rPr>
          <w:bCs/>
        </w:rPr>
        <w:lastRenderedPageBreak/>
        <w:t>handicap, cu conditia ca acesta sa aiba continuitate si sa fie depus la organul fiscal local in termen de 45 de zile.</w:t>
      </w:r>
    </w:p>
    <w:p w:rsidR="00162549" w:rsidRDefault="00162549" w:rsidP="00C15523">
      <w:pPr>
        <w:pStyle w:val="NormalWeb"/>
        <w:shd w:val="clear" w:color="auto" w:fill="FFFFFF"/>
        <w:spacing w:before="0" w:beforeAutospacing="0" w:after="0" w:afterAutospacing="0"/>
        <w:jc w:val="both"/>
        <w:rPr>
          <w:color w:val="212529"/>
        </w:rPr>
      </w:pPr>
    </w:p>
    <w:p w:rsidR="001251EB" w:rsidRPr="00893F9D" w:rsidRDefault="00162549" w:rsidP="00C15523">
      <w:pPr>
        <w:pStyle w:val="NormalWeb"/>
        <w:shd w:val="clear" w:color="auto" w:fill="FFFFFF"/>
        <w:spacing w:before="0" w:beforeAutospacing="0" w:after="0" w:afterAutospacing="0"/>
        <w:jc w:val="both"/>
        <w:rPr>
          <w:color w:val="212529"/>
        </w:rPr>
      </w:pPr>
      <w:r>
        <w:rPr>
          <w:color w:val="212529"/>
        </w:rPr>
        <w:t>In baza:</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Cs/>
          <w:color w:val="212529"/>
        </w:rPr>
        <w:t> Art. 469. -</w:t>
      </w:r>
      <w:r w:rsidRPr="00893F9D">
        <w:rPr>
          <w:color w:val="212529"/>
        </w:rPr>
        <w:t> </w:t>
      </w:r>
      <w:r w:rsidRPr="00893F9D">
        <w:rPr>
          <w:rStyle w:val="lex-highlight"/>
          <w:bCs/>
          <w:color w:val="333333"/>
          <w:shd w:val="clear" w:color="auto" w:fill="FFED77"/>
        </w:rPr>
        <w:t>Scutiri</w:t>
      </w:r>
    </w:p>
    <w:p w:rsidR="00C15523" w:rsidRPr="00893F9D" w:rsidRDefault="00C15523" w:rsidP="00C15523">
      <w:pPr>
        <w:pStyle w:val="NormalWeb"/>
        <w:shd w:val="clear" w:color="auto" w:fill="FFFFFF"/>
        <w:spacing w:before="0" w:beforeAutospacing="0" w:after="0" w:afterAutospacing="0"/>
        <w:jc w:val="both"/>
        <w:rPr>
          <w:color w:val="212529"/>
        </w:rPr>
      </w:pPr>
      <w:r w:rsidRPr="00893F9D">
        <w:rPr>
          <w:bCs/>
          <w:color w:val="212529"/>
        </w:rPr>
        <w:t>   (1)</w:t>
      </w:r>
      <w:r w:rsidRPr="00893F9D">
        <w:rPr>
          <w:color w:val="212529"/>
        </w:rPr>
        <w:t> Nu se datoreaza impozitul pe mijloacele de transport pentru:</w:t>
      </w:r>
    </w:p>
    <w:p w:rsidR="00C15523" w:rsidRPr="00162549" w:rsidRDefault="00C15523" w:rsidP="00C15523">
      <w:pPr>
        <w:pStyle w:val="NormalWeb"/>
        <w:shd w:val="clear" w:color="auto" w:fill="FFFFFF"/>
        <w:spacing w:before="0" w:beforeAutospacing="0" w:after="0" w:afterAutospacing="0"/>
        <w:jc w:val="both"/>
      </w:pPr>
      <w:r w:rsidRPr="00893F9D">
        <w:rPr>
          <w:bCs/>
          <w:color w:val="212529"/>
        </w:rPr>
        <w:t>   </w:t>
      </w:r>
      <w:r w:rsidRPr="00162549">
        <w:rPr>
          <w:bCs/>
        </w:rPr>
        <w:t>a)</w:t>
      </w:r>
      <w:r w:rsidRPr="00162549">
        <w:t> mijloacele de transport aflate in proprietatea sau coproprietatea veteranilor de razboi, vaduvelor de razboi sau vaduvelor nerecasatorite ale veteranilor de razboi, pentru un singur mijloc de transport, la alegerea contribuabilului;</w:t>
      </w:r>
    </w:p>
    <w:p w:rsidR="00C15523" w:rsidRPr="00162549" w:rsidRDefault="00C15523" w:rsidP="00C15523">
      <w:pPr>
        <w:pStyle w:val="NormalWeb"/>
        <w:shd w:val="clear" w:color="auto" w:fill="FFFFFF"/>
        <w:spacing w:before="0" w:beforeAutospacing="0" w:after="0" w:afterAutospacing="0"/>
        <w:jc w:val="both"/>
      </w:pPr>
      <w:r w:rsidRPr="00162549">
        <w:rPr>
          <w:bCs/>
        </w:rPr>
        <w:t>   "b) mijloacele de transport aflate in proprietatea sau coproprietatea persoanelor cu handicap grav sau accentuat si a persoanelor incadrate in gradul I de invaliditate, respectiv a reprezentantilor legali, pe perioada in care au in ingrijire, supraveghere si intretinere persoane cu handicap grav sau accentuat si persoane incadrate in gradul I de invaliditate, pentru un singur mijloc de transport, la alegerea contribuabilului;"</w:t>
      </w:r>
    </w:p>
    <w:p w:rsidR="00C15523" w:rsidRPr="00162549" w:rsidRDefault="00C15523" w:rsidP="00C15523">
      <w:pPr>
        <w:pStyle w:val="NormalWeb"/>
        <w:shd w:val="clear" w:color="auto" w:fill="FFFFFF"/>
        <w:spacing w:before="0" w:beforeAutospacing="0" w:after="0" w:afterAutospacing="0"/>
        <w:jc w:val="both"/>
      </w:pPr>
      <w:r w:rsidRPr="00162549">
        <w:rPr>
          <w:bCs/>
        </w:rPr>
        <w:t>   c)mijloacele de transport aflate in proprietatea sau coproprietatea persoanelor prevazute la art. 1 si art. 5 alin. (1)-(8) din Decretul-lege </w:t>
      </w:r>
      <w:hyperlink r:id="rId26" w:history="1">
        <w:r w:rsidRPr="00162549">
          <w:rPr>
            <w:rStyle w:val="Hyperlink"/>
            <w:bCs/>
            <w:color w:val="auto"/>
            <w:u w:val="none"/>
          </w:rPr>
          <w:t>nr. 118/1990</w:t>
        </w:r>
      </w:hyperlink>
      <w:r w:rsidRPr="00162549">
        <w:rPr>
          <w:bCs/>
        </w:rPr>
        <w:t>, republicat, si a persoanelor fizice prevazute la art. 1 din Ordonanta Guvernului </w:t>
      </w:r>
      <w:hyperlink r:id="rId27" w:history="1">
        <w:r w:rsidRPr="00162549">
          <w:rPr>
            <w:rStyle w:val="Hyperlink"/>
            <w:bCs/>
            <w:color w:val="auto"/>
            <w:u w:val="none"/>
          </w:rPr>
          <w:t>nr. 105/1999</w:t>
        </w:r>
      </w:hyperlink>
      <w:r w:rsidRPr="00162549">
        <w:rPr>
          <w:bCs/>
        </w:rPr>
        <w:t>, republicata, cu modificarile si completarile ulterioare, pentru un singur mijloc de transport, la alegerea contribuabilului; scutirea ramane valabila si in cazul transferului mijlocului de transport prin mostenire catre copiii acestora;</w:t>
      </w:r>
    </w:p>
    <w:p w:rsidR="00C15523" w:rsidRPr="00162549" w:rsidRDefault="00893F9D" w:rsidP="00C15523">
      <w:pPr>
        <w:pStyle w:val="NormalWeb"/>
        <w:shd w:val="clear" w:color="auto" w:fill="FFFFFF"/>
        <w:spacing w:before="0" w:beforeAutospacing="0" w:after="0" w:afterAutospacing="0"/>
        <w:jc w:val="both"/>
      </w:pPr>
      <w:r w:rsidRPr="00162549">
        <w:rPr>
          <w:bCs/>
        </w:rPr>
        <w:t> </w:t>
      </w:r>
      <w:r w:rsidR="00C15523" w:rsidRPr="00162549">
        <w:rPr>
          <w:bCs/>
        </w:rPr>
        <w:t> e)</w:t>
      </w:r>
      <w:r w:rsidR="00C15523" w:rsidRPr="00162549">
        <w:t> navele fluviale de pasageri, barcile si luntrele folosite pentru transportul persoanelor fizice cu domiciliul in Delta Dunarii, Insula Mare a Brailei si Insula Balta Ialomitei;</w:t>
      </w:r>
    </w:p>
    <w:p w:rsidR="00C15523" w:rsidRPr="00162549" w:rsidRDefault="00C15523" w:rsidP="00C15523">
      <w:pPr>
        <w:pStyle w:val="NormalWeb"/>
        <w:shd w:val="clear" w:color="auto" w:fill="FFFFFF"/>
        <w:spacing w:before="0" w:beforeAutospacing="0" w:after="0" w:afterAutospacing="0"/>
        <w:jc w:val="both"/>
      </w:pPr>
      <w:r w:rsidRPr="00162549">
        <w:rPr>
          <w:bCs/>
        </w:rPr>
        <w:t>   f)</w:t>
      </w:r>
      <w:r w:rsidRPr="00162549">
        <w:t> mijloacele de transport ale institutiilor publice;</w:t>
      </w:r>
    </w:p>
    <w:p w:rsidR="00C15523" w:rsidRPr="00162549" w:rsidRDefault="00C15523" w:rsidP="00C15523">
      <w:pPr>
        <w:pStyle w:val="NormalWeb"/>
        <w:shd w:val="clear" w:color="auto" w:fill="FFFFFF"/>
        <w:spacing w:before="0" w:beforeAutospacing="0" w:after="0" w:afterAutospacing="0"/>
        <w:jc w:val="both"/>
      </w:pPr>
      <w:r w:rsidRPr="00162549">
        <w:rPr>
          <w:bCs/>
        </w:rPr>
        <w:t>   g)</w:t>
      </w:r>
      <w:r w:rsidRPr="00162549">
        <w:t> mijloacele de transport ale persoanelor juridice, care sunt utilizate pentru servicii de transport public de pasageri in regim urban sau suburban, inclusiv transportul de pasageri in afara unei localitati, daca tariful de transport este stabilit in conditii de transport public;</w:t>
      </w:r>
    </w:p>
    <w:p w:rsidR="00C15523" w:rsidRPr="00162549" w:rsidRDefault="00C15523" w:rsidP="00C15523">
      <w:pPr>
        <w:pStyle w:val="NormalWeb"/>
        <w:shd w:val="clear" w:color="auto" w:fill="FFFFFF"/>
        <w:spacing w:before="0" w:beforeAutospacing="0" w:after="0" w:afterAutospacing="0"/>
        <w:jc w:val="both"/>
      </w:pPr>
      <w:r w:rsidRPr="00162549">
        <w:rPr>
          <w:bCs/>
        </w:rPr>
        <w:t>   h)</w:t>
      </w:r>
      <w:r w:rsidRPr="00162549">
        <w:t> vehiculele istorice definite conform prevederilor legale in vigoare;</w:t>
      </w:r>
    </w:p>
    <w:p w:rsidR="00C15523" w:rsidRPr="00162549" w:rsidRDefault="00C15523" w:rsidP="00C15523">
      <w:pPr>
        <w:pStyle w:val="NormalWeb"/>
        <w:shd w:val="clear" w:color="auto" w:fill="FFFFFF"/>
        <w:spacing w:before="0" w:beforeAutospacing="0" w:after="0" w:afterAutospacing="0"/>
        <w:jc w:val="both"/>
      </w:pPr>
      <w:r w:rsidRPr="00162549">
        <w:rPr>
          <w:bCs/>
        </w:rPr>
        <w:t>   i) mijloacele de transport specializate pentru transportul stupilor in pastoral, astfel cum sunt omologate in acest sens de Registrul Auto Roman, folosite exclusiv pentru transportul stupilor in pastoral.</w:t>
      </w:r>
    </w:p>
    <w:p w:rsidR="00C15523" w:rsidRPr="00162549" w:rsidRDefault="00C15523" w:rsidP="00C15523">
      <w:pPr>
        <w:pStyle w:val="NormalWeb"/>
        <w:shd w:val="clear" w:color="auto" w:fill="FFFFFF"/>
        <w:spacing w:before="0" w:beforeAutospacing="0" w:after="0" w:afterAutospacing="0"/>
        <w:jc w:val="both"/>
      </w:pPr>
      <w:r w:rsidRPr="00162549">
        <w:rPr>
          <w:bCs/>
        </w:rPr>
        <w:t>   j)</w:t>
      </w:r>
      <w:r w:rsidRPr="00162549">
        <w:t> mijloacele de transport folosite exclusiv pentru interventii in situatii de urgenta;</w:t>
      </w:r>
    </w:p>
    <w:p w:rsidR="00C15523" w:rsidRPr="00162549" w:rsidRDefault="00C15523" w:rsidP="00C15523">
      <w:pPr>
        <w:pStyle w:val="NormalWeb"/>
        <w:shd w:val="clear" w:color="auto" w:fill="FFFFFF"/>
        <w:spacing w:before="0" w:beforeAutospacing="0" w:after="0" w:afterAutospacing="0"/>
        <w:jc w:val="both"/>
      </w:pPr>
      <w:r w:rsidRPr="00162549">
        <w:rPr>
          <w:bCs/>
        </w:rPr>
        <w:t>  k)</w:t>
      </w:r>
      <w:r w:rsidRPr="00162549">
        <w:t> mijloacele de transport ale institutiilor sau unitatilor care functioneaza sub coordonarea Ministerului Educatiei si Cercetarii Stiintifice sau a Ministerului Tineretului si Sportului;</w:t>
      </w:r>
    </w:p>
    <w:p w:rsidR="00C15523" w:rsidRPr="00162549" w:rsidRDefault="00C15523" w:rsidP="00C15523">
      <w:pPr>
        <w:pStyle w:val="NormalWeb"/>
        <w:shd w:val="clear" w:color="auto" w:fill="FFFFFF"/>
        <w:spacing w:before="0" w:beforeAutospacing="0" w:after="0" w:afterAutospacing="0"/>
        <w:jc w:val="both"/>
      </w:pPr>
      <w:r w:rsidRPr="00162549">
        <w:rPr>
          <w:bCs/>
        </w:rPr>
        <w:t>   l)</w:t>
      </w:r>
      <w:r w:rsidRPr="00162549">
        <w:t> mijloacele de transport ale fundatiilor infiintate prin testament constituite conform legii, cu scopul de a intretine, dezvolta si ajuta institutii de cultura nationala, precum si de a sustine actiuni cu caracter umanitar, social si cultural;</w:t>
      </w:r>
    </w:p>
    <w:p w:rsidR="00C15523" w:rsidRPr="00162549" w:rsidRDefault="00C15523" w:rsidP="00C15523">
      <w:pPr>
        <w:pStyle w:val="NormalWeb"/>
        <w:shd w:val="clear" w:color="auto" w:fill="FFFFFF"/>
        <w:spacing w:before="0" w:beforeAutospacing="0" w:after="0" w:afterAutospacing="0"/>
        <w:jc w:val="both"/>
      </w:pPr>
      <w:r w:rsidRPr="00162549">
        <w:rPr>
          <w:bCs/>
        </w:rPr>
        <w:t>   m)</w:t>
      </w:r>
      <w:r w:rsidRPr="00162549">
        <w:t> mijloacele de transport ale organizatiilor care au ca unica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w:t>
      </w:r>
    </w:p>
    <w:p w:rsidR="00C15523" w:rsidRPr="00162549" w:rsidRDefault="00C15523" w:rsidP="00C15523">
      <w:pPr>
        <w:pStyle w:val="NormalWeb"/>
        <w:shd w:val="clear" w:color="auto" w:fill="FFFFFF"/>
        <w:spacing w:before="0" w:beforeAutospacing="0" w:after="0" w:afterAutospacing="0"/>
        <w:jc w:val="both"/>
      </w:pPr>
      <w:r w:rsidRPr="00162549">
        <w:rPr>
          <w:bCs/>
        </w:rPr>
        <w:t>   n)</w:t>
      </w:r>
      <w:r w:rsidRPr="00162549">
        <w:t> autovehiculele actionate electric;</w:t>
      </w:r>
    </w:p>
    <w:p w:rsidR="00C15523" w:rsidRPr="00162549" w:rsidRDefault="00C15523" w:rsidP="00C15523">
      <w:pPr>
        <w:pStyle w:val="NormalWeb"/>
        <w:shd w:val="clear" w:color="auto" w:fill="FFFFFF"/>
        <w:spacing w:before="0" w:beforeAutospacing="0" w:after="0" w:afterAutospacing="0"/>
        <w:jc w:val="both"/>
      </w:pPr>
      <w:r w:rsidRPr="00162549">
        <w:rPr>
          <w:bCs/>
        </w:rPr>
        <w:t>   o)</w:t>
      </w:r>
      <w:r w:rsidRPr="00162549">
        <w:t> autovehiculele second-hand inregistrate ca stoc de marfa si care nu sunt utilizate in folosul propriu al operatorului economic, comerciant auto sau societate de leasing;</w:t>
      </w:r>
    </w:p>
    <w:p w:rsidR="00C15523" w:rsidRPr="00162549" w:rsidRDefault="00C15523" w:rsidP="00C15523">
      <w:pPr>
        <w:pStyle w:val="NormalWeb"/>
        <w:shd w:val="clear" w:color="auto" w:fill="FFFFFF"/>
        <w:spacing w:before="0" w:beforeAutospacing="0" w:after="0" w:afterAutospacing="0"/>
        <w:jc w:val="both"/>
      </w:pPr>
      <w:r w:rsidRPr="00162549">
        <w:rPr>
          <w:bCs/>
        </w:rPr>
        <w:t>   p)</w:t>
      </w:r>
      <w:r w:rsidRPr="00162549">
        <w:t> mijloacele de transport detinute de catre organizatiile cetatenilor apartinand minoritatilor nationale.</w:t>
      </w:r>
    </w:p>
    <w:p w:rsidR="001251EB" w:rsidRPr="00893F9D" w:rsidRDefault="001251EB" w:rsidP="00C15523">
      <w:pPr>
        <w:pStyle w:val="NormalWeb"/>
        <w:shd w:val="clear" w:color="auto" w:fill="FFFFFF"/>
        <w:spacing w:before="0" w:beforeAutospacing="0" w:after="0" w:afterAutospacing="0"/>
        <w:jc w:val="both"/>
        <w:rPr>
          <w:color w:val="212529"/>
        </w:rPr>
      </w:pPr>
    </w:p>
    <w:p w:rsidR="00162549" w:rsidRPr="00893F9D" w:rsidRDefault="00C15523" w:rsidP="00162549">
      <w:pPr>
        <w:pStyle w:val="NormalWeb"/>
        <w:shd w:val="clear" w:color="auto" w:fill="FFFFFF"/>
        <w:spacing w:before="0" w:beforeAutospacing="0" w:after="0" w:afterAutospacing="0"/>
        <w:jc w:val="both"/>
        <w:rPr>
          <w:color w:val="212529"/>
        </w:rPr>
      </w:pPr>
      <w:r>
        <w:rPr>
          <w:rFonts w:ascii="Courier New" w:hAnsi="Courier New" w:cs="Courier New"/>
          <w:b/>
          <w:bCs/>
          <w:color w:val="008000"/>
          <w:sz w:val="20"/>
          <w:szCs w:val="20"/>
        </w:rPr>
        <w:t>  </w:t>
      </w:r>
      <w:r w:rsidR="00162549">
        <w:rPr>
          <w:color w:val="212529"/>
        </w:rPr>
        <w:t>In baza:</w:t>
      </w:r>
    </w:p>
    <w:p w:rsidR="00C15523" w:rsidRPr="00893F9D" w:rsidRDefault="00162549" w:rsidP="00162549">
      <w:pPr>
        <w:pStyle w:val="NormalWeb"/>
        <w:shd w:val="clear" w:color="auto" w:fill="FFFFFF"/>
        <w:spacing w:before="0" w:beforeAutospacing="0" w:after="0" w:afterAutospacing="0"/>
        <w:jc w:val="both"/>
        <w:rPr>
          <w:b/>
          <w:i/>
        </w:rPr>
      </w:pPr>
      <w:r w:rsidRPr="00893F9D">
        <w:rPr>
          <w:bCs/>
          <w:color w:val="212529"/>
        </w:rPr>
        <w:t> Art. 469</w:t>
      </w:r>
      <w:r w:rsidR="00C15523">
        <w:rPr>
          <w:rFonts w:ascii="Courier New" w:hAnsi="Courier New" w:cs="Courier New"/>
          <w:b/>
          <w:bCs/>
          <w:color w:val="008000"/>
          <w:sz w:val="20"/>
          <w:szCs w:val="20"/>
        </w:rPr>
        <w:t xml:space="preserve"> </w:t>
      </w:r>
      <w:r w:rsidR="00C15523" w:rsidRPr="00893F9D">
        <w:rPr>
          <w:b/>
          <w:bCs/>
          <w:i/>
        </w:rPr>
        <w:t xml:space="preserve">"(2) </w:t>
      </w:r>
      <w:r>
        <w:rPr>
          <w:b/>
          <w:i/>
          <w:color w:val="212529"/>
        </w:rPr>
        <w:t>Consiliul Local al Comunei Manastiur</w:t>
      </w:r>
      <w:r w:rsidRPr="00893F9D">
        <w:rPr>
          <w:b/>
          <w:i/>
          <w:color w:val="212529"/>
        </w:rPr>
        <w:t xml:space="preserve"> </w:t>
      </w:r>
      <w:r>
        <w:rPr>
          <w:b/>
          <w:i/>
          <w:color w:val="212529"/>
        </w:rPr>
        <w:t>hotaraste acordarea</w:t>
      </w:r>
      <w:r w:rsidRPr="00893F9D">
        <w:rPr>
          <w:b/>
          <w:i/>
          <w:color w:val="212529"/>
        </w:rPr>
        <w:t xml:space="preserve"> </w:t>
      </w:r>
      <w:r>
        <w:rPr>
          <w:b/>
          <w:i/>
          <w:color w:val="212529"/>
        </w:rPr>
        <w:t xml:space="preserve">de scutire a </w:t>
      </w:r>
      <w:r w:rsidRPr="00893F9D">
        <w:rPr>
          <w:b/>
          <w:i/>
          <w:color w:val="212529"/>
        </w:rPr>
        <w:t xml:space="preserve"> impozitului/taxei</w:t>
      </w:r>
      <w:r w:rsidRPr="00893F9D">
        <w:rPr>
          <w:b/>
          <w:i/>
        </w:rPr>
        <w:t xml:space="preserve"> </w:t>
      </w:r>
      <w:r w:rsidR="00C15523" w:rsidRPr="00893F9D">
        <w:rPr>
          <w:b/>
          <w:bCs/>
          <w:i/>
        </w:rPr>
        <w:t>pe mijloacele de transport pentru:</w:t>
      </w:r>
    </w:p>
    <w:p w:rsidR="00C15523" w:rsidRPr="00893F9D" w:rsidRDefault="00C15523" w:rsidP="00C15523">
      <w:pPr>
        <w:pStyle w:val="NormalWeb"/>
        <w:shd w:val="clear" w:color="auto" w:fill="FFFFFF"/>
        <w:spacing w:before="0" w:beforeAutospacing="0" w:after="0" w:afterAutospacing="0"/>
        <w:jc w:val="both"/>
        <w:rPr>
          <w:b/>
          <w:i/>
        </w:rPr>
      </w:pPr>
      <w:r w:rsidRPr="00893F9D">
        <w:rPr>
          <w:b/>
          <w:bCs/>
          <w:i/>
        </w:rPr>
        <w:lastRenderedPageBreak/>
        <w:t>   a) mijloacele de transport agricole utilizate efectiv in domeniul agricol. In cazul </w:t>
      </w:r>
      <w:r w:rsidRPr="00893F9D">
        <w:rPr>
          <w:rStyle w:val="lex-highlight"/>
          <w:b/>
          <w:bCs/>
          <w:i/>
          <w:shd w:val="clear" w:color="auto" w:fill="FFED77"/>
        </w:rPr>
        <w:t>scutiri</w:t>
      </w:r>
      <w:r w:rsidRPr="00893F9D">
        <w:rPr>
          <w:b/>
          <w:bCs/>
          <w:i/>
        </w:rPr>
        <w:t>i sau reducerii impozitului pe mijloacele de transport acordate persoanelor juridice se vor avea in vedere prevederile legale in vigoare privind acordarea ajutorului de stat;</w:t>
      </w:r>
      <w:r w:rsidRPr="00893F9D">
        <w:rPr>
          <w:b/>
          <w:bCs/>
          <w:i/>
        </w:rPr>
        <w:br/>
        <w:t>   b) mijloacele de transport aflate in proprietatea sau coproprietatea persoanelor prevazute la art. 3 alin. (1) lit. b) si art. 4 alin. (1) din Legea </w:t>
      </w:r>
      <w:hyperlink r:id="rId28" w:history="1">
        <w:r w:rsidRPr="00893F9D">
          <w:rPr>
            <w:rStyle w:val="Hyperlink"/>
            <w:b/>
            <w:bCs/>
            <w:i/>
            <w:color w:val="auto"/>
            <w:u w:val="none"/>
          </w:rPr>
          <w:t>nr. 341/2004</w:t>
        </w:r>
      </w:hyperlink>
      <w:r w:rsidRPr="00893F9D">
        <w:rPr>
          <w:b/>
          <w:bCs/>
          <w:i/>
        </w:rPr>
        <w:t>, cu modificarile si completarile ulterioare, pentru un singur mijloc de transport la alegerea contribuabilului."</w:t>
      </w:r>
    </w:p>
    <w:p w:rsidR="00C15523" w:rsidRDefault="00C15523" w:rsidP="00C15523">
      <w:pPr>
        <w:pStyle w:val="NormalWeb"/>
        <w:shd w:val="clear" w:color="auto" w:fill="FFFFFF"/>
        <w:spacing w:before="0" w:beforeAutospacing="0" w:after="0" w:afterAutospacing="0"/>
        <w:jc w:val="both"/>
        <w:rPr>
          <w:rFonts w:ascii="Courier New" w:hAnsi="Courier New" w:cs="Courier New"/>
          <w:color w:val="212529"/>
          <w:sz w:val="20"/>
          <w:szCs w:val="20"/>
        </w:rPr>
      </w:pPr>
    </w:p>
    <w:p w:rsidR="00C15523" w:rsidRPr="00893F9D" w:rsidRDefault="00C15523" w:rsidP="00C15523">
      <w:pPr>
        <w:pStyle w:val="NormalWeb"/>
        <w:shd w:val="clear" w:color="auto" w:fill="FFFFFF"/>
        <w:spacing w:before="0" w:beforeAutospacing="0" w:after="0" w:afterAutospacing="0"/>
        <w:jc w:val="both"/>
      </w:pPr>
      <w:r w:rsidRPr="00893F9D">
        <w:rPr>
          <w:bCs/>
        </w:rPr>
        <w:t> (3)</w:t>
      </w:r>
      <w:r w:rsidRPr="00893F9D">
        <w:t> Scutirea sau reducerea de la plata impozitului pe mijloacele de transport agricole utilizate efectiv in domeniul agricol, stabilita conform alin. (2), se aplica incepand cu data de 1 ianuarie a anului urmator celui in care persoana depune documentele justificative.</w:t>
      </w:r>
    </w:p>
    <w:p w:rsidR="00893F9D" w:rsidRPr="00893F9D" w:rsidRDefault="00C15523" w:rsidP="00C15523">
      <w:pPr>
        <w:pStyle w:val="NormalWeb"/>
        <w:shd w:val="clear" w:color="auto" w:fill="FFFFFF"/>
        <w:spacing w:before="0" w:beforeAutospacing="0" w:after="0" w:afterAutospacing="0"/>
        <w:jc w:val="both"/>
        <w:rPr>
          <w:bCs/>
        </w:rPr>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 (4)</w:t>
      </w:r>
      <w:r w:rsidRPr="00893F9D">
        <w:t> Impozitul pe mijloacele de transport se reduce cu 50% pentru persoanele fizice care domiciliaza in localitatile precizate in:</w:t>
      </w:r>
    </w:p>
    <w:p w:rsidR="00C15523" w:rsidRPr="00893F9D" w:rsidRDefault="00162549" w:rsidP="00C15523">
      <w:pPr>
        <w:pStyle w:val="NormalWeb"/>
        <w:shd w:val="clear" w:color="auto" w:fill="FFFFFF"/>
        <w:spacing w:before="0" w:beforeAutospacing="0" w:after="0" w:afterAutospacing="0"/>
        <w:jc w:val="both"/>
      </w:pPr>
      <w:r>
        <w:rPr>
          <w:bCs/>
        </w:rPr>
        <w:t> </w:t>
      </w:r>
      <w:r w:rsidR="00C15523" w:rsidRPr="00893F9D">
        <w:rPr>
          <w:bCs/>
        </w:rPr>
        <w:t> a)</w:t>
      </w:r>
      <w:r w:rsidR="00C15523" w:rsidRPr="00893F9D">
        <w:t> Hotararea Guvernului nr. 323/1996 privind aprobarea Programului special pentru sprijinirea dezvoltarii economico-sociale a unor localitati din Muntii Apuseni, cu modificarile ulterioare;</w:t>
      </w:r>
    </w:p>
    <w:p w:rsidR="00C15523" w:rsidRPr="00893F9D" w:rsidRDefault="00C15523" w:rsidP="00C15523">
      <w:pPr>
        <w:pStyle w:val="NormalWeb"/>
        <w:shd w:val="clear" w:color="auto" w:fill="FFFFFF"/>
        <w:spacing w:before="0" w:beforeAutospacing="0" w:after="0" w:afterAutospacing="0"/>
        <w:jc w:val="both"/>
      </w:pPr>
      <w:r w:rsidRPr="00893F9D">
        <w:rPr>
          <w:bCs/>
        </w:rPr>
        <w:t> b)</w:t>
      </w:r>
      <w:r w:rsidRPr="00893F9D">
        <w:t> Hotararea Guvernului nr. 395/1996 pentru aprobarea Programului special privind unele masuri si actiuni pentru sprijinirea dezvoltarii economico-sociale a judetului Tulcea si a Rezervatiei Biosferei "Delta Dunarii", cu modificarile ulterioare.</w:t>
      </w:r>
    </w:p>
    <w:p w:rsidR="00C15523" w:rsidRPr="00893F9D" w:rsidRDefault="00C15523" w:rsidP="00C15523">
      <w:pPr>
        <w:pStyle w:val="NormalWeb"/>
        <w:shd w:val="clear" w:color="auto" w:fill="FFFFFF"/>
        <w:spacing w:before="0" w:beforeAutospacing="0" w:after="0" w:afterAutospacing="0"/>
        <w:jc w:val="both"/>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"(5) </w:t>
      </w:r>
      <w:r w:rsidRPr="00893F9D">
        <w:rPr>
          <w:rStyle w:val="lex-highlight"/>
          <w:bCs/>
          <w:shd w:val="clear" w:color="auto" w:fill="FFED77"/>
        </w:rPr>
        <w:t>Scutiri</w:t>
      </w:r>
      <w:r w:rsidRPr="00893F9D">
        <w:rPr>
          <w:bCs/>
        </w:rPr>
        <w:t>le prevazute la alin. (1) lit. a)-c) se acorda integral pentru un singur mijloc de transport, la alegerea contribuabilului, aflat in proprietatea persoanelor mentionate la aceste litere, detinute in comun cu sotul sau sotia. In situatia in care o cota-parte din dreptul de proprietate asupra mijlocului de transport apartine unor terti, scutirea nu se acorda pentru cota-parte detinuta de acesti terti."</w:t>
      </w:r>
    </w:p>
    <w:p w:rsidR="00893F9D" w:rsidRPr="00893F9D" w:rsidRDefault="00893F9D" w:rsidP="00C15523">
      <w:pPr>
        <w:pStyle w:val="NormalWeb"/>
        <w:shd w:val="clear" w:color="auto" w:fill="FFFFFF"/>
        <w:spacing w:before="0" w:beforeAutospacing="0" w:after="0" w:afterAutospacing="0"/>
        <w:jc w:val="both"/>
        <w:rPr>
          <w:bCs/>
        </w:rPr>
      </w:pPr>
    </w:p>
    <w:p w:rsidR="00C15523" w:rsidRPr="00893F9D" w:rsidRDefault="00C15523" w:rsidP="00C15523">
      <w:pPr>
        <w:pStyle w:val="NormalWeb"/>
        <w:shd w:val="clear" w:color="auto" w:fill="FFFFFF"/>
        <w:spacing w:before="0" w:beforeAutospacing="0" w:after="0" w:afterAutospacing="0"/>
        <w:jc w:val="both"/>
      </w:pPr>
      <w:r w:rsidRPr="00893F9D">
        <w:rPr>
          <w:bCs/>
        </w:rPr>
        <w:t>  "(6) Scutirea de la plata impozitului pe mijloacele de transport, stabilita conform alin. (1) lit. b), se aplica incepand cu data de 1 a lunii urmatoare celei in care persoana depune documentele justificative."</w:t>
      </w:r>
    </w:p>
    <w:p w:rsidR="00893F9D" w:rsidRPr="00893F9D" w:rsidRDefault="00C15523" w:rsidP="00C15523">
      <w:pPr>
        <w:pStyle w:val="NormalWeb"/>
        <w:shd w:val="clear" w:color="auto" w:fill="FFFFFF"/>
        <w:spacing w:before="0" w:beforeAutospacing="0" w:after="0" w:afterAutospacing="0"/>
        <w:jc w:val="both"/>
        <w:rPr>
          <w:bCs/>
        </w:rPr>
      </w:pPr>
      <w:r w:rsidRPr="00893F9D">
        <w:rPr>
          <w:bCs/>
        </w:rPr>
        <w:t>   </w:t>
      </w:r>
    </w:p>
    <w:p w:rsidR="00C15523" w:rsidRPr="00893F9D" w:rsidRDefault="00C15523" w:rsidP="00C15523">
      <w:pPr>
        <w:pStyle w:val="NormalWeb"/>
        <w:shd w:val="clear" w:color="auto" w:fill="FFFFFF"/>
        <w:spacing w:before="0" w:beforeAutospacing="0" w:after="0" w:afterAutospacing="0"/>
        <w:jc w:val="both"/>
      </w:pPr>
      <w:r w:rsidRPr="00893F9D">
        <w:rPr>
          <w:bCs/>
        </w:rPr>
        <w:t>   (7) Prin exceptie de la prevederile alin. (6), scutirea de la plata impozitului pe mijloacele de transport stabilita conform alin. (1) lit. b) in cazul persoanelor cu handicap temporar, care detin un certificat de handicap revizuibil, se acorda incepand cu data emiterii noului certificat de handicap, cu conditia ca acesta sa aiba continuitate si sa fie depus la organul fiscal local in termen de 45 de zile.</w:t>
      </w:r>
    </w:p>
    <w:p w:rsidR="00C15523" w:rsidRPr="00893F9D" w:rsidRDefault="00C15523" w:rsidP="00C15523">
      <w:pPr>
        <w:pStyle w:val="NormalWeb"/>
        <w:shd w:val="clear" w:color="auto" w:fill="FFFFFF"/>
        <w:spacing w:before="0" w:beforeAutospacing="0" w:after="0" w:afterAutospacing="0"/>
        <w:jc w:val="both"/>
        <w:rPr>
          <w:bCs/>
        </w:rPr>
      </w:pPr>
      <w:r w:rsidRPr="00893F9D">
        <w:rPr>
          <w:bCs/>
        </w:rPr>
        <w:t>   </w:t>
      </w:r>
    </w:p>
    <w:p w:rsidR="001251EB" w:rsidRPr="00162549" w:rsidRDefault="00162549" w:rsidP="00C15523">
      <w:pPr>
        <w:pStyle w:val="NormalWeb"/>
        <w:shd w:val="clear" w:color="auto" w:fill="FFFFFF"/>
        <w:spacing w:before="0" w:beforeAutospacing="0" w:after="0" w:afterAutospacing="0"/>
        <w:jc w:val="both"/>
        <w:rPr>
          <w:color w:val="212529"/>
        </w:rPr>
      </w:pPr>
      <w:r w:rsidRPr="00162549">
        <w:rPr>
          <w:color w:val="212529"/>
        </w:rPr>
        <w:t>In baza:</w:t>
      </w:r>
    </w:p>
    <w:p w:rsidR="00C15523" w:rsidRDefault="00C15523" w:rsidP="00C15523">
      <w:pPr>
        <w:pStyle w:val="NormalWeb"/>
        <w:shd w:val="clear" w:color="auto" w:fill="FFFFFF"/>
        <w:spacing w:before="0" w:beforeAutospacing="0" w:after="0" w:afterAutospacing="0"/>
        <w:jc w:val="both"/>
        <w:rPr>
          <w:rFonts w:ascii="Courier New" w:hAnsi="Courier New" w:cs="Courier New"/>
          <w:color w:val="212529"/>
          <w:sz w:val="20"/>
          <w:szCs w:val="20"/>
        </w:rPr>
      </w:pPr>
      <w:r>
        <w:rPr>
          <w:rFonts w:ascii="Courier New" w:hAnsi="Courier New" w:cs="Courier New"/>
          <w:b/>
          <w:bCs/>
          <w:color w:val="212529"/>
          <w:sz w:val="20"/>
          <w:szCs w:val="20"/>
        </w:rPr>
        <w:t>Art. 476. -</w:t>
      </w:r>
      <w:r>
        <w:rPr>
          <w:rFonts w:ascii="Courier New" w:hAnsi="Courier New" w:cs="Courier New"/>
          <w:color w:val="212529"/>
          <w:sz w:val="20"/>
          <w:szCs w:val="20"/>
        </w:rPr>
        <w:t> </w:t>
      </w:r>
      <w:r>
        <w:rPr>
          <w:rStyle w:val="lex-highlight"/>
          <w:rFonts w:ascii="Courier New" w:hAnsi="Courier New" w:cs="Courier New"/>
          <w:b/>
          <w:bCs/>
          <w:color w:val="333333"/>
          <w:sz w:val="20"/>
          <w:szCs w:val="20"/>
          <w:shd w:val="clear" w:color="auto" w:fill="FFED77"/>
        </w:rPr>
        <w:t>Scutiri</w:t>
      </w:r>
    </w:p>
    <w:p w:rsidR="00C15523" w:rsidRPr="00893F9D" w:rsidRDefault="00C15523" w:rsidP="00C15523">
      <w:pPr>
        <w:pStyle w:val="NormalWeb"/>
        <w:shd w:val="clear" w:color="auto" w:fill="FFFFFF"/>
        <w:spacing w:before="0" w:beforeAutospacing="0" w:after="0" w:afterAutospacing="0"/>
        <w:jc w:val="both"/>
      </w:pPr>
      <w:r w:rsidRPr="00893F9D">
        <w:rPr>
          <w:bCs/>
        </w:rPr>
        <w:t>   (1)</w:t>
      </w:r>
      <w:r w:rsidRPr="00893F9D">
        <w:t> Sunt scutite de taxa pentru eliberarea certificatelor, avizelor si autorizatiilor urmatoarele:</w:t>
      </w:r>
    </w:p>
    <w:p w:rsidR="00C15523" w:rsidRPr="00893F9D" w:rsidRDefault="00C15523" w:rsidP="00C15523">
      <w:pPr>
        <w:pStyle w:val="NormalWeb"/>
        <w:shd w:val="clear" w:color="auto" w:fill="FFFFFF"/>
        <w:spacing w:before="0" w:beforeAutospacing="0" w:after="0" w:afterAutospacing="0"/>
        <w:jc w:val="both"/>
      </w:pPr>
      <w:r w:rsidRPr="00893F9D">
        <w:rPr>
          <w:bCs/>
        </w:rPr>
        <w:t>   a)</w:t>
      </w:r>
      <w:r w:rsidRPr="00893F9D">
        <w:t> certificatele, avizele si autorizatiile ai caror beneficiari sunt veterani de razboi, vaduve de razboi sau vaduve nerecasatorite ale veteranilor de razboi;</w:t>
      </w:r>
    </w:p>
    <w:p w:rsidR="00C15523" w:rsidRPr="00893F9D" w:rsidRDefault="00C15523" w:rsidP="00C15523">
      <w:pPr>
        <w:pStyle w:val="NormalWeb"/>
        <w:shd w:val="clear" w:color="auto" w:fill="FFFFFF"/>
        <w:spacing w:before="0" w:beforeAutospacing="0" w:after="0" w:afterAutospacing="0"/>
        <w:jc w:val="both"/>
      </w:pPr>
      <w:r w:rsidRPr="00893F9D">
        <w:rPr>
          <w:bCs/>
        </w:rPr>
        <w:t>   "b) certificatele, avizele si autorizatiile ai caror beneficiari sunt persoanele prevazute la art. 1 al Decretului-lege nr. 118/1990, republicat, cu modificarile si completarile ulterioare, si a persoanelor fizice prevazute la art. 1 din Ordonanta Guvernului nr. 105/1999, aprobata cu modificari si completari prin Legea nr. 189/2000, cu modificarile si completarile ulterioare;"</w:t>
      </w:r>
    </w:p>
    <w:p w:rsidR="00C15523" w:rsidRPr="00893F9D" w:rsidRDefault="00C15523" w:rsidP="00C15523">
      <w:pPr>
        <w:pStyle w:val="NormalWeb"/>
        <w:shd w:val="clear" w:color="auto" w:fill="FFFFFF"/>
        <w:spacing w:before="0" w:beforeAutospacing="0" w:after="0" w:afterAutospacing="0"/>
        <w:jc w:val="both"/>
      </w:pPr>
      <w:r w:rsidRPr="00893F9D">
        <w:rPr>
          <w:bCs/>
        </w:rPr>
        <w:t>   c)</w:t>
      </w:r>
      <w:r w:rsidRPr="00893F9D">
        <w:t> certificatele de urbanism si autorizatiile de construire pentru lacasuri de cult sau constructii-anexa;</w:t>
      </w:r>
    </w:p>
    <w:p w:rsidR="00C15523" w:rsidRPr="00893F9D" w:rsidRDefault="00C15523" w:rsidP="00C15523">
      <w:pPr>
        <w:pStyle w:val="NormalWeb"/>
        <w:shd w:val="clear" w:color="auto" w:fill="FFFFFF"/>
        <w:spacing w:before="0" w:beforeAutospacing="0" w:after="0" w:afterAutospacing="0"/>
        <w:jc w:val="both"/>
      </w:pPr>
      <w:r w:rsidRPr="00893F9D">
        <w:rPr>
          <w:bCs/>
        </w:rPr>
        <w:t>   d)</w:t>
      </w:r>
      <w:r w:rsidRPr="00893F9D">
        <w:t> certificatele de urbanism si autorizatiile de construire pentru dezvoltarea, modernizarea sau reabilitarea infrastructurilor din transporturi care apartin domeniului public al statului;</w:t>
      </w:r>
    </w:p>
    <w:p w:rsidR="00C15523" w:rsidRPr="00893F9D" w:rsidRDefault="00C15523" w:rsidP="00C15523">
      <w:pPr>
        <w:pStyle w:val="NormalWeb"/>
        <w:shd w:val="clear" w:color="auto" w:fill="FFFFFF"/>
        <w:spacing w:before="0" w:beforeAutospacing="0" w:after="0" w:afterAutospacing="0"/>
        <w:jc w:val="both"/>
      </w:pPr>
      <w:r w:rsidRPr="00893F9D">
        <w:rPr>
          <w:bCs/>
        </w:rPr>
        <w:t>   e)</w:t>
      </w:r>
      <w:r w:rsidRPr="00893F9D">
        <w:t> certificatele de urbanism si autorizatiile de construire pentru lucrarile de interes public national, judetean sau local;</w:t>
      </w:r>
    </w:p>
    <w:p w:rsidR="00C15523" w:rsidRPr="00893F9D" w:rsidRDefault="00C15523" w:rsidP="00C15523">
      <w:pPr>
        <w:pStyle w:val="NormalWeb"/>
        <w:shd w:val="clear" w:color="auto" w:fill="FFFFFF"/>
        <w:spacing w:before="0" w:beforeAutospacing="0" w:after="0" w:afterAutospacing="0"/>
        <w:jc w:val="both"/>
      </w:pPr>
      <w:r w:rsidRPr="00893F9D">
        <w:rPr>
          <w:bCs/>
        </w:rPr>
        <w:lastRenderedPageBreak/>
        <w:t>   f)</w:t>
      </w:r>
      <w:r w:rsidRPr="00893F9D">
        <w:t> certificatele de urbanism si autorizatiile de construire, daca beneficiarul constructiei este o institutie publica;</w:t>
      </w:r>
    </w:p>
    <w:p w:rsidR="00C15523" w:rsidRPr="00893F9D" w:rsidRDefault="00C15523" w:rsidP="00C15523">
      <w:pPr>
        <w:pStyle w:val="NormalWeb"/>
        <w:shd w:val="clear" w:color="auto" w:fill="FFFFFF"/>
        <w:spacing w:before="0" w:beforeAutospacing="0" w:after="0" w:afterAutospacing="0"/>
        <w:jc w:val="both"/>
      </w:pPr>
      <w:r w:rsidRPr="00893F9D">
        <w:rPr>
          <w:bCs/>
        </w:rPr>
        <w:t>   g)</w:t>
      </w:r>
      <w:r w:rsidRPr="00893F9D">
        <w:t> autorizatiile de construire pentru autostrazile si caile ferate atribuite prin concesionare, conform legii;</w:t>
      </w:r>
    </w:p>
    <w:p w:rsidR="00C15523" w:rsidRPr="00893F9D" w:rsidRDefault="00C15523" w:rsidP="00C15523">
      <w:pPr>
        <w:pStyle w:val="NormalWeb"/>
        <w:shd w:val="clear" w:color="auto" w:fill="FFFFFF"/>
        <w:spacing w:before="0" w:beforeAutospacing="0" w:after="0" w:afterAutospacing="0"/>
        <w:jc w:val="both"/>
      </w:pPr>
      <w:r w:rsidRPr="00893F9D">
        <w:rPr>
          <w:bCs/>
        </w:rPr>
        <w:t>   h)</w:t>
      </w:r>
      <w:r w:rsidRPr="00893F9D">
        <w:t> certificatele de urbanism si autorizatiile de construire, daca beneficiarul constructiei este o institutie sau o unitate care functioneaza sub coordonarea Ministerului Educatiei si Cercetarii Stiintifice sau a Ministerului Tineretului si Sportului;</w:t>
      </w:r>
    </w:p>
    <w:p w:rsidR="00C15523" w:rsidRPr="00893F9D" w:rsidRDefault="00C15523" w:rsidP="00C15523">
      <w:pPr>
        <w:pStyle w:val="NormalWeb"/>
        <w:shd w:val="clear" w:color="auto" w:fill="FFFFFF"/>
        <w:spacing w:before="0" w:beforeAutospacing="0" w:after="0" w:afterAutospacing="0"/>
        <w:jc w:val="both"/>
      </w:pPr>
      <w:r w:rsidRPr="00893F9D">
        <w:rPr>
          <w:bCs/>
        </w:rPr>
        <w:t>   i)</w:t>
      </w:r>
      <w:r w:rsidRPr="00893F9D">
        <w:t> certificat de urbanism sau autorizatie de construire, daca beneficiarul constructiei este o fundatie infiintata prin testament, constituita conform legii, cu scopul de a intretine, dezvolta si ajuta institutii de cultura nationala, precum si de a sustine actiuni cu caracter umanitar, social si cultural;</w:t>
      </w:r>
    </w:p>
    <w:p w:rsidR="00C15523" w:rsidRPr="00893F9D" w:rsidRDefault="00C15523" w:rsidP="00C15523">
      <w:pPr>
        <w:pStyle w:val="NormalWeb"/>
        <w:shd w:val="clear" w:color="auto" w:fill="FFFFFF"/>
        <w:spacing w:before="0" w:beforeAutospacing="0" w:after="0" w:afterAutospacing="0"/>
        <w:jc w:val="both"/>
      </w:pPr>
      <w:r w:rsidRPr="00893F9D">
        <w:rPr>
          <w:bCs/>
        </w:rPr>
        <w:t>   j)</w:t>
      </w:r>
      <w:r w:rsidRPr="00893F9D">
        <w:t> certificat de urbanism sau autorizatie de construire, daca beneficiarul constructiei este o organizatie care are ca unica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w:t>
      </w:r>
    </w:p>
    <w:p w:rsidR="00C15523" w:rsidRPr="00893F9D" w:rsidRDefault="00C15523" w:rsidP="00C15523">
      <w:pPr>
        <w:pStyle w:val="NormalWeb"/>
        <w:shd w:val="clear" w:color="auto" w:fill="FFFFFF"/>
        <w:spacing w:before="0" w:beforeAutospacing="0" w:after="0" w:afterAutospacing="0"/>
        <w:jc w:val="both"/>
      </w:pPr>
      <w:r w:rsidRPr="00893F9D">
        <w:rPr>
          <w:bCs/>
        </w:rPr>
        <w:t>   k)</w:t>
      </w:r>
      <w:r w:rsidRPr="00893F9D">
        <w:t> certificat de urbanism sau autorizatie de construire, in cazul unei calamitati naturale.</w:t>
      </w:r>
    </w:p>
    <w:p w:rsidR="001251EB" w:rsidRDefault="001251EB" w:rsidP="00C15523">
      <w:pPr>
        <w:pStyle w:val="NormalWeb"/>
        <w:shd w:val="clear" w:color="auto" w:fill="FFFFFF"/>
        <w:spacing w:before="0" w:beforeAutospacing="0" w:after="0" w:afterAutospacing="0"/>
        <w:jc w:val="both"/>
        <w:rPr>
          <w:rFonts w:ascii="Courier New" w:hAnsi="Courier New" w:cs="Courier New"/>
          <w:color w:val="212529"/>
          <w:sz w:val="20"/>
          <w:szCs w:val="20"/>
        </w:rPr>
      </w:pPr>
    </w:p>
    <w:p w:rsidR="00ED4DC1" w:rsidRPr="00162549" w:rsidRDefault="00C15523" w:rsidP="00ED4DC1">
      <w:pPr>
        <w:pStyle w:val="NormalWeb"/>
        <w:shd w:val="clear" w:color="auto" w:fill="FFFFFF"/>
        <w:spacing w:before="0" w:beforeAutospacing="0" w:after="0" w:afterAutospacing="0"/>
        <w:jc w:val="both"/>
        <w:rPr>
          <w:color w:val="212529"/>
        </w:rPr>
      </w:pPr>
      <w:r w:rsidRPr="00893F9D">
        <w:rPr>
          <w:b/>
          <w:bCs/>
        </w:rPr>
        <w:t>  </w:t>
      </w:r>
      <w:r w:rsidR="00ED4DC1" w:rsidRPr="00162549">
        <w:rPr>
          <w:color w:val="212529"/>
        </w:rPr>
        <w:t>In baza:</w:t>
      </w:r>
    </w:p>
    <w:p w:rsidR="00C15523" w:rsidRPr="00893F9D" w:rsidRDefault="00ED4DC1" w:rsidP="00ED4DC1">
      <w:pPr>
        <w:pStyle w:val="NormalWeb"/>
        <w:shd w:val="clear" w:color="auto" w:fill="FFFFFF"/>
        <w:spacing w:before="0" w:beforeAutospacing="0" w:after="0" w:afterAutospacing="0"/>
        <w:jc w:val="both"/>
      </w:pPr>
      <w:r>
        <w:rPr>
          <w:rFonts w:ascii="Courier New" w:hAnsi="Courier New" w:cs="Courier New"/>
          <w:b/>
          <w:bCs/>
          <w:color w:val="212529"/>
          <w:sz w:val="20"/>
          <w:szCs w:val="20"/>
        </w:rPr>
        <w:t>Art. 476.</w:t>
      </w:r>
      <w:r w:rsidR="00C15523" w:rsidRPr="00893F9D">
        <w:rPr>
          <w:b/>
          <w:bCs/>
        </w:rPr>
        <w:t> (2)</w:t>
      </w:r>
      <w:r w:rsidR="00C15523" w:rsidRPr="00893F9D">
        <w:t> </w:t>
      </w:r>
      <w:r>
        <w:rPr>
          <w:b/>
          <w:i/>
          <w:color w:val="212529"/>
        </w:rPr>
        <w:t>Consiliul Local al Comunei Manastiur</w:t>
      </w:r>
      <w:r w:rsidRPr="00893F9D">
        <w:rPr>
          <w:b/>
          <w:i/>
          <w:color w:val="212529"/>
        </w:rPr>
        <w:t xml:space="preserve"> </w:t>
      </w:r>
      <w:r>
        <w:rPr>
          <w:b/>
          <w:i/>
          <w:color w:val="212529"/>
        </w:rPr>
        <w:t>hotaraste acordarea</w:t>
      </w:r>
      <w:r w:rsidRPr="00893F9D">
        <w:rPr>
          <w:b/>
          <w:i/>
          <w:color w:val="212529"/>
        </w:rPr>
        <w:t xml:space="preserve"> </w:t>
      </w:r>
      <w:r>
        <w:rPr>
          <w:b/>
          <w:i/>
          <w:color w:val="212529"/>
        </w:rPr>
        <w:t xml:space="preserve">de scutire a </w:t>
      </w:r>
      <w:r w:rsidRPr="00893F9D">
        <w:rPr>
          <w:b/>
          <w:i/>
          <w:color w:val="212529"/>
        </w:rPr>
        <w:t xml:space="preserve"> </w:t>
      </w:r>
      <w:r w:rsidR="00C15523" w:rsidRPr="00893F9D">
        <w:t>taxei pentru eliberarea certificatelor, avizelor si autorizatiilor pentru:</w:t>
      </w:r>
    </w:p>
    <w:p w:rsidR="00C15523" w:rsidRPr="00893F9D" w:rsidRDefault="00C15523" w:rsidP="00C15523">
      <w:pPr>
        <w:pStyle w:val="NormalWeb"/>
        <w:shd w:val="clear" w:color="auto" w:fill="FFFFFF"/>
        <w:spacing w:before="0" w:beforeAutospacing="0" w:after="0" w:afterAutospacing="0"/>
        <w:jc w:val="both"/>
      </w:pPr>
      <w:r w:rsidRPr="00893F9D">
        <w:rPr>
          <w:b/>
          <w:bCs/>
        </w:rPr>
        <w:t>   a)</w:t>
      </w:r>
      <w:r w:rsidRPr="00893F9D">
        <w:t> lucrari de intretinere, reparare, conservare, consolidare, restaurare, punere in valoare a monumentelor istorice astfel cum sunt definite in Legea </w:t>
      </w:r>
      <w:hyperlink r:id="rId29" w:history="1">
        <w:r w:rsidRPr="00893F9D">
          <w:rPr>
            <w:rStyle w:val="Hyperlink"/>
            <w:color w:val="auto"/>
            <w:u w:val="none"/>
          </w:rPr>
          <w:t>nr. 422/2001</w:t>
        </w:r>
      </w:hyperlink>
      <w:r w:rsidRPr="00893F9D">
        <w:t> privind protejarea monumentelor istorice, republicata, cu modificarile ulterioare, datorate de proprietarii persoane fizice care realizeaza, integral sau partial, aceste lucrari pe cheltuiala proprie;</w:t>
      </w:r>
    </w:p>
    <w:p w:rsidR="00C15523" w:rsidRPr="00893F9D" w:rsidRDefault="00C15523" w:rsidP="00C15523">
      <w:pPr>
        <w:pStyle w:val="NormalWeb"/>
        <w:shd w:val="clear" w:color="auto" w:fill="FFFFFF"/>
        <w:spacing w:before="0" w:beforeAutospacing="0" w:after="0" w:afterAutospacing="0"/>
        <w:jc w:val="both"/>
      </w:pPr>
      <w:r w:rsidRPr="00893F9D">
        <w:rPr>
          <w:b/>
          <w:bCs/>
        </w:rPr>
        <w:t>   b)</w:t>
      </w:r>
      <w:r w:rsidRPr="00893F9D">
        <w:t> lucrari destinate pastrarii integritatii fizice si a cadrului construit sau natural al monumentelor istorice definite in Legea nr. 422/2001, republicata, cu modificarile ulterioare, finantate de proprietarii imobilelor din zona de protectie a monumentelor istorice, in concordanta cu reglementarile cuprinse in documentatiile de urbanism intocmite potrivit legii;</w:t>
      </w:r>
    </w:p>
    <w:p w:rsidR="00C15523" w:rsidRPr="00893F9D" w:rsidRDefault="00C15523" w:rsidP="00C15523">
      <w:pPr>
        <w:pStyle w:val="NormalWeb"/>
        <w:shd w:val="clear" w:color="auto" w:fill="FFFFFF"/>
        <w:spacing w:before="0" w:beforeAutospacing="0" w:after="0" w:afterAutospacing="0"/>
        <w:jc w:val="both"/>
      </w:pPr>
      <w:r w:rsidRPr="00893F9D">
        <w:rPr>
          <w:b/>
          <w:bCs/>
        </w:rPr>
        <w:t>   c)</w:t>
      </w:r>
      <w:r w:rsidRPr="00893F9D">
        <w:t> lucrari executate in conditiile Ordonantei Guvernului </w:t>
      </w:r>
      <w:hyperlink r:id="rId30" w:history="1">
        <w:r w:rsidRPr="00893F9D">
          <w:rPr>
            <w:rStyle w:val="Hyperlink"/>
            <w:color w:val="auto"/>
            <w:u w:val="none"/>
          </w:rPr>
          <w:t>nr. 20/1994</w:t>
        </w:r>
      </w:hyperlink>
      <w:r w:rsidRPr="00893F9D">
        <w:t> privind masuri pentru reducerea riscului seismic al constructiilor existente, republicata, cu modificarile si completarile ulterioare;</w:t>
      </w:r>
    </w:p>
    <w:p w:rsidR="00C15523" w:rsidRPr="00893F9D" w:rsidRDefault="00C15523" w:rsidP="00C15523">
      <w:pPr>
        <w:pStyle w:val="NormalWeb"/>
        <w:shd w:val="clear" w:color="auto" w:fill="FFFFFF"/>
        <w:spacing w:before="0" w:beforeAutospacing="0" w:after="0" w:afterAutospacing="0"/>
        <w:jc w:val="both"/>
      </w:pPr>
      <w:r w:rsidRPr="00893F9D">
        <w:rPr>
          <w:b/>
          <w:bCs/>
        </w:rPr>
        <w:t>   d)</w:t>
      </w:r>
      <w:r w:rsidRPr="00893F9D">
        <w:t> lucrari executate in zone de regenerare urbana, delimitate in conditiile Legii </w:t>
      </w:r>
      <w:hyperlink r:id="rId31" w:history="1">
        <w:r w:rsidRPr="00893F9D">
          <w:rPr>
            <w:rStyle w:val="Hyperlink"/>
            <w:color w:val="auto"/>
            <w:u w:val="none"/>
          </w:rPr>
          <w:t>nr. 350/2001</w:t>
        </w:r>
      </w:hyperlink>
      <w:r w:rsidRPr="00893F9D">
        <w:t> privind amenajarea teritoriului si urbanismul, cu modificarile si completarile ulterioare, lucrari in care se desfasoara operatiuni de regenerare urbana coordonate de administratia locala, in perioada derularii operatiunilor respective.</w:t>
      </w:r>
    </w:p>
    <w:p w:rsidR="00893F9D" w:rsidRDefault="00C15523" w:rsidP="00C15523">
      <w:pPr>
        <w:pStyle w:val="NormalWeb"/>
        <w:shd w:val="clear" w:color="auto" w:fill="FFFFFF"/>
        <w:spacing w:before="0" w:beforeAutospacing="0" w:after="0" w:afterAutospacing="0"/>
        <w:jc w:val="both"/>
        <w:rPr>
          <w:rFonts w:ascii="Courier New" w:hAnsi="Courier New" w:cs="Courier New"/>
          <w:b/>
          <w:bCs/>
          <w:color w:val="212529"/>
          <w:sz w:val="20"/>
          <w:szCs w:val="20"/>
        </w:rPr>
      </w:pPr>
      <w:r>
        <w:rPr>
          <w:rFonts w:ascii="Courier New" w:hAnsi="Courier New" w:cs="Courier New"/>
          <w:b/>
          <w:bCs/>
          <w:color w:val="212529"/>
          <w:sz w:val="20"/>
          <w:szCs w:val="20"/>
        </w:rPr>
        <w:t> </w:t>
      </w:r>
    </w:p>
    <w:p w:rsidR="00ED4DC1" w:rsidRDefault="00ED4DC1" w:rsidP="00C15523">
      <w:pPr>
        <w:pStyle w:val="NormalWeb"/>
        <w:shd w:val="clear" w:color="auto" w:fill="FFFFFF"/>
        <w:spacing w:before="0" w:beforeAutospacing="0" w:after="0" w:afterAutospacing="0"/>
        <w:jc w:val="both"/>
        <w:rPr>
          <w:rFonts w:ascii="Courier New" w:hAnsi="Courier New" w:cs="Courier New"/>
          <w:b/>
          <w:bCs/>
          <w:color w:val="212529"/>
          <w:sz w:val="20"/>
          <w:szCs w:val="20"/>
        </w:rPr>
      </w:pPr>
      <w:r>
        <w:rPr>
          <w:rFonts w:ascii="Courier New" w:hAnsi="Courier New" w:cs="Courier New"/>
          <w:b/>
          <w:bCs/>
          <w:color w:val="212529"/>
          <w:sz w:val="20"/>
          <w:szCs w:val="20"/>
        </w:rPr>
        <w:t>In baza:</w:t>
      </w:r>
    </w:p>
    <w:p w:rsidR="00C15523" w:rsidRDefault="00C15523" w:rsidP="00C15523">
      <w:pPr>
        <w:pStyle w:val="NormalWeb"/>
        <w:shd w:val="clear" w:color="auto" w:fill="FFFFFF"/>
        <w:spacing w:before="0" w:beforeAutospacing="0" w:after="0" w:afterAutospacing="0"/>
        <w:jc w:val="both"/>
        <w:rPr>
          <w:rFonts w:ascii="Courier New" w:hAnsi="Courier New" w:cs="Courier New"/>
          <w:color w:val="212529"/>
          <w:sz w:val="20"/>
          <w:szCs w:val="20"/>
        </w:rPr>
      </w:pPr>
      <w:r>
        <w:rPr>
          <w:rFonts w:ascii="Courier New" w:hAnsi="Courier New" w:cs="Courier New"/>
          <w:b/>
          <w:bCs/>
          <w:color w:val="212529"/>
          <w:sz w:val="20"/>
          <w:szCs w:val="20"/>
        </w:rPr>
        <w:t>Art. 479. -</w:t>
      </w:r>
      <w:r>
        <w:rPr>
          <w:rFonts w:ascii="Courier New" w:hAnsi="Courier New" w:cs="Courier New"/>
          <w:color w:val="212529"/>
          <w:sz w:val="20"/>
          <w:szCs w:val="20"/>
        </w:rPr>
        <w:t> </w:t>
      </w:r>
      <w:r>
        <w:rPr>
          <w:rStyle w:val="lex-highlight"/>
          <w:rFonts w:ascii="Courier New" w:hAnsi="Courier New" w:cs="Courier New"/>
          <w:b/>
          <w:bCs/>
          <w:color w:val="333333"/>
          <w:sz w:val="20"/>
          <w:szCs w:val="20"/>
          <w:shd w:val="clear" w:color="auto" w:fill="FFED77"/>
        </w:rPr>
        <w:t>Scutiri</w:t>
      </w:r>
    </w:p>
    <w:p w:rsidR="00C15523" w:rsidRPr="00FC27B0" w:rsidRDefault="00C15523" w:rsidP="00C15523">
      <w:pPr>
        <w:pStyle w:val="NormalWeb"/>
        <w:shd w:val="clear" w:color="auto" w:fill="FFFFFF"/>
        <w:spacing w:before="0" w:beforeAutospacing="0" w:after="0" w:afterAutospacing="0"/>
        <w:jc w:val="both"/>
      </w:pPr>
      <w:r>
        <w:rPr>
          <w:rFonts w:ascii="Courier New" w:hAnsi="Courier New" w:cs="Courier New"/>
          <w:b/>
          <w:bCs/>
          <w:color w:val="212529"/>
          <w:sz w:val="20"/>
          <w:szCs w:val="20"/>
        </w:rPr>
        <w:t>   </w:t>
      </w:r>
      <w:r w:rsidRPr="00FC27B0">
        <w:rPr>
          <w:bCs/>
        </w:rPr>
        <w:t>(1)</w:t>
      </w:r>
      <w:r w:rsidRPr="00FC27B0">
        <w:t> Taxa pentru serviciile de reclama si publicitate si taxa pentru afisaj in scop de reclama si publicitate nu se aplica institutiilor publice, cu exceptia cazurilor cand acestea fac reclama unor activitati economice.</w:t>
      </w:r>
    </w:p>
    <w:p w:rsidR="00C15523" w:rsidRPr="00FC27B0" w:rsidRDefault="00C15523" w:rsidP="00C15523">
      <w:pPr>
        <w:pStyle w:val="NormalWeb"/>
        <w:shd w:val="clear" w:color="auto" w:fill="FFFFFF"/>
        <w:spacing w:before="0" w:beforeAutospacing="0" w:after="0" w:afterAutospacing="0"/>
        <w:jc w:val="both"/>
      </w:pPr>
      <w:r w:rsidRPr="00FC27B0">
        <w:rPr>
          <w:bCs/>
        </w:rPr>
        <w:t>   (2)</w:t>
      </w:r>
      <w:r w:rsidRPr="00FC27B0">
        <w:t> Taxa prevazuta in prezentul articol, denumita in continuare taxa pentru afisaj in scop de reclama si publicitate, nu se aplica unei persoane care inchiriaza panoul, afisajul sau structura de afisaj unei alte persoane, in acest caz taxa prevazuta la art. 477 fiind platita de aceasta ultima persoana.</w:t>
      </w:r>
    </w:p>
    <w:p w:rsidR="00C15523" w:rsidRPr="00FC27B0" w:rsidRDefault="00C15523" w:rsidP="00C15523">
      <w:pPr>
        <w:pStyle w:val="NormalWeb"/>
        <w:shd w:val="clear" w:color="auto" w:fill="FFFFFF"/>
        <w:spacing w:before="0" w:beforeAutospacing="0" w:after="0" w:afterAutospacing="0"/>
        <w:jc w:val="both"/>
      </w:pPr>
      <w:r w:rsidRPr="00FC27B0">
        <w:rPr>
          <w:bCs/>
        </w:rPr>
        <w:t>   (3)</w:t>
      </w:r>
      <w:r w:rsidRPr="00FC27B0">
        <w:t> Taxa pentru afisaj in scop de reclama si publicitate nu se datoreaza pentru afisele, panourile sau alte mijloace de reclama si publicitate amplasate in interiorul cladirilor.</w:t>
      </w:r>
    </w:p>
    <w:p w:rsidR="00C15523" w:rsidRPr="00FC27B0" w:rsidRDefault="00C15523" w:rsidP="00C15523">
      <w:pPr>
        <w:pStyle w:val="NormalWeb"/>
        <w:shd w:val="clear" w:color="auto" w:fill="FFFFFF"/>
        <w:spacing w:before="0" w:beforeAutospacing="0" w:after="0" w:afterAutospacing="0"/>
        <w:jc w:val="both"/>
      </w:pPr>
      <w:r w:rsidRPr="00FC27B0">
        <w:rPr>
          <w:bCs/>
        </w:rPr>
        <w:t>   (4)</w:t>
      </w:r>
      <w:r w:rsidRPr="00FC27B0">
        <w:t> Taxa pentru afisaj in scop de reclama si publicitate nu se aplica pentru panourile de identificare a instalatiilor energetice, marcaje de avertizare sau marcaje de circulatie, precum si alte informatii de utilitate publica si educationale.</w:t>
      </w:r>
    </w:p>
    <w:p w:rsidR="00C15523" w:rsidRPr="00FC27B0" w:rsidRDefault="00C15523" w:rsidP="00C15523">
      <w:pPr>
        <w:pStyle w:val="NormalWeb"/>
        <w:shd w:val="clear" w:color="auto" w:fill="FFFFFF"/>
        <w:spacing w:before="0" w:beforeAutospacing="0" w:after="0" w:afterAutospacing="0"/>
        <w:jc w:val="both"/>
      </w:pPr>
      <w:r w:rsidRPr="00FC27B0">
        <w:rPr>
          <w:bCs/>
        </w:rPr>
        <w:lastRenderedPageBreak/>
        <w:t>   (5)</w:t>
      </w:r>
      <w:r w:rsidRPr="00FC27B0">
        <w:t> Nu se datoreaza taxa pentru folosirea mijloacelor de reclama si publicitate pentru afisajul efectuat pe mijloacele de transport care nu sunt destinate, prin constructia lor, realizarii de reclama si publicitate.</w:t>
      </w:r>
    </w:p>
    <w:p w:rsidR="00FC27B0" w:rsidRPr="00FC27B0" w:rsidRDefault="00FC27B0" w:rsidP="00C15523">
      <w:pPr>
        <w:pStyle w:val="NormalWeb"/>
        <w:shd w:val="clear" w:color="auto" w:fill="FFFFFF"/>
        <w:spacing w:before="0" w:beforeAutospacing="0" w:after="0" w:afterAutospacing="0"/>
        <w:jc w:val="both"/>
        <w:rPr>
          <w:bCs/>
        </w:rPr>
      </w:pPr>
    </w:p>
    <w:p w:rsidR="00C15523" w:rsidRPr="00FC27B0" w:rsidRDefault="00C15523" w:rsidP="00C15523">
      <w:pPr>
        <w:pStyle w:val="NormalWeb"/>
        <w:shd w:val="clear" w:color="auto" w:fill="FFFFFF"/>
        <w:spacing w:before="0" w:beforeAutospacing="0" w:after="0" w:afterAutospacing="0"/>
        <w:jc w:val="both"/>
      </w:pPr>
      <w:r w:rsidRPr="00FC27B0">
        <w:rPr>
          <w:b/>
          <w:bCs/>
        </w:rPr>
        <w:t> Art. 482. -</w:t>
      </w:r>
      <w:r w:rsidRPr="00FC27B0">
        <w:t> </w:t>
      </w:r>
      <w:r w:rsidRPr="00FC27B0">
        <w:rPr>
          <w:rStyle w:val="lex-highlight"/>
          <w:b/>
          <w:bCs/>
          <w:shd w:val="clear" w:color="auto" w:fill="FFED77"/>
        </w:rPr>
        <w:t>Scutiri</w:t>
      </w:r>
    </w:p>
    <w:p w:rsidR="00C15523" w:rsidRPr="00FC27B0" w:rsidRDefault="00C15523" w:rsidP="00C15523">
      <w:pPr>
        <w:pStyle w:val="NormalWeb"/>
        <w:shd w:val="clear" w:color="auto" w:fill="FFFFFF"/>
        <w:spacing w:before="0" w:beforeAutospacing="0" w:after="0" w:afterAutospacing="0"/>
        <w:jc w:val="both"/>
      </w:pPr>
      <w:r w:rsidRPr="00FC27B0">
        <w:rPr>
          <w:b/>
          <w:bCs/>
        </w:rPr>
        <w:t>   </w:t>
      </w:r>
      <w:r w:rsidRPr="00FC27B0">
        <w:t> Spectacolele organizate in scopuri umanitare sunt scutite de la plata impozitului pe spectacole.</w:t>
      </w:r>
    </w:p>
    <w:p w:rsidR="00FC27B0" w:rsidRDefault="00FC27B0" w:rsidP="00FC27B0">
      <w:pPr>
        <w:pStyle w:val="NormalWeb"/>
        <w:shd w:val="clear" w:color="auto" w:fill="FFFFFF"/>
        <w:spacing w:before="0" w:beforeAutospacing="0" w:after="0" w:afterAutospacing="0"/>
        <w:jc w:val="both"/>
      </w:pPr>
    </w:p>
    <w:p w:rsidR="00FC27B0" w:rsidRDefault="00C15523" w:rsidP="00C15523">
      <w:pPr>
        <w:pStyle w:val="NormalWeb"/>
        <w:shd w:val="clear" w:color="auto" w:fill="FFFFFF"/>
        <w:spacing w:before="0" w:beforeAutospacing="0" w:after="0" w:afterAutospacing="0"/>
        <w:jc w:val="both"/>
        <w:rPr>
          <w:rFonts w:ascii="Courier New" w:hAnsi="Courier New" w:cs="Courier New"/>
          <w:b/>
          <w:bCs/>
          <w:color w:val="212529"/>
          <w:sz w:val="20"/>
          <w:szCs w:val="20"/>
        </w:rPr>
      </w:pPr>
      <w:r>
        <w:rPr>
          <w:rFonts w:ascii="Courier New" w:hAnsi="Courier New" w:cs="Courier New"/>
          <w:b/>
          <w:bCs/>
          <w:color w:val="212529"/>
          <w:sz w:val="20"/>
          <w:szCs w:val="20"/>
        </w:rPr>
        <w:t xml:space="preserve">   </w:t>
      </w:r>
    </w:p>
    <w:p w:rsidR="00C15523" w:rsidRPr="00FC27B0" w:rsidRDefault="00C15523" w:rsidP="00C15523">
      <w:pPr>
        <w:pStyle w:val="NormalWeb"/>
        <w:shd w:val="clear" w:color="auto" w:fill="FFFFFF"/>
        <w:spacing w:before="0" w:beforeAutospacing="0" w:after="0" w:afterAutospacing="0"/>
        <w:jc w:val="both"/>
      </w:pPr>
      <w:r w:rsidRPr="00FC27B0">
        <w:rPr>
          <w:b/>
          <w:bCs/>
        </w:rPr>
        <w:t>Termenul de depunere a documentelor</w:t>
      </w:r>
    </w:p>
    <w:p w:rsidR="00C15523" w:rsidRPr="00FC27B0" w:rsidRDefault="00C15523" w:rsidP="00C15523">
      <w:pPr>
        <w:pStyle w:val="NormalWeb"/>
        <w:shd w:val="clear" w:color="auto" w:fill="FFFFFF"/>
        <w:spacing w:before="0" w:beforeAutospacing="0" w:after="0" w:afterAutospacing="0"/>
        <w:jc w:val="both"/>
      </w:pPr>
      <w:r w:rsidRPr="00FC27B0">
        <w:rPr>
          <w:b/>
          <w:bCs/>
        </w:rPr>
        <w:t>   Art. 487</w:t>
      </w:r>
      <w:r w:rsidRPr="00FC27B0">
        <w:rPr>
          <w:b/>
          <w:bCs/>
          <w:vertAlign w:val="superscript"/>
        </w:rPr>
        <w:t>1</w:t>
      </w:r>
      <w:r w:rsidRPr="00FC27B0">
        <w:rPr>
          <w:b/>
          <w:bCs/>
        </w:rPr>
        <w:t>. - </w:t>
      </w:r>
      <w:r w:rsidRPr="00FC27B0">
        <w:rPr>
          <w:rStyle w:val="lex-highlight"/>
          <w:b/>
          <w:bCs/>
          <w:shd w:val="clear" w:color="auto" w:fill="FFED77"/>
        </w:rPr>
        <w:t>Scutiri</w:t>
      </w:r>
      <w:r w:rsidRPr="00FC27B0">
        <w:rPr>
          <w:b/>
          <w:bCs/>
        </w:rPr>
        <w:t>le sau reducerile de la plata impozitului/taxei pe cladiri, a impozitului/taxei pe teren, a impozitului pe mijloacele de transport prevazute la art. 456, 464 si 469 se aplica, incepand cu data de 1 ianuarie a anului fiscal, persoanelor care detin documente justificative emise pana la data de 31 decembrie a anului fiscal anterior si care sunt depuse la compartimentele de specialitate ale autoritatilor publice locale, pana la data de 31 martie, inclusiv.</w:t>
      </w:r>
    </w:p>
    <w:p w:rsidR="00342E4A" w:rsidRPr="00FC27B0" w:rsidRDefault="00342E4A">
      <w:pPr>
        <w:rPr>
          <w:rFonts w:ascii="Times New Roman" w:hAnsi="Times New Roman" w:cs="Times New Roman"/>
          <w:sz w:val="24"/>
          <w:szCs w:val="24"/>
        </w:rPr>
      </w:pPr>
    </w:p>
    <w:p w:rsidR="00D5307B" w:rsidRDefault="00D5307B"/>
    <w:p w:rsidR="00D5307B" w:rsidRPr="004E0202" w:rsidRDefault="00D5307B">
      <w:pPr>
        <w:rPr>
          <w:rFonts w:ascii="Times New Roman" w:hAnsi="Times New Roman" w:cs="Times New Roman"/>
          <w:sz w:val="24"/>
          <w:szCs w:val="24"/>
          <w:shd w:val="clear" w:color="auto" w:fill="FFFFFF"/>
        </w:rPr>
      </w:pPr>
      <w:r w:rsidRPr="004E0202">
        <w:rPr>
          <w:rFonts w:ascii="Times New Roman" w:hAnsi="Times New Roman" w:cs="Times New Roman"/>
          <w:bCs/>
          <w:sz w:val="24"/>
          <w:szCs w:val="24"/>
          <w:shd w:val="clear" w:color="auto" w:fill="FFFFFF"/>
        </w:rPr>
        <w:t>  Art. 461. -</w:t>
      </w:r>
      <w:r w:rsidRPr="004E0202">
        <w:rPr>
          <w:rFonts w:ascii="Times New Roman" w:hAnsi="Times New Roman" w:cs="Times New Roman"/>
          <w:sz w:val="24"/>
          <w:szCs w:val="24"/>
          <w:shd w:val="clear" w:color="auto" w:fill="FFFFFF"/>
        </w:rPr>
        <w:t> </w:t>
      </w:r>
      <w:r w:rsidRPr="004E0202">
        <w:rPr>
          <w:rStyle w:val="lex-highlight"/>
          <w:rFonts w:ascii="Times New Roman" w:hAnsi="Times New Roman" w:cs="Times New Roman"/>
          <w:bCs/>
          <w:sz w:val="24"/>
          <w:szCs w:val="24"/>
          <w:shd w:val="clear" w:color="auto" w:fill="FFED77"/>
        </w:rPr>
        <w:t>Declararea</w:t>
      </w:r>
      <w:r w:rsidRPr="004E0202">
        <w:rPr>
          <w:rFonts w:ascii="Times New Roman" w:hAnsi="Times New Roman" w:cs="Times New Roman"/>
          <w:sz w:val="24"/>
          <w:szCs w:val="24"/>
          <w:shd w:val="clear" w:color="auto" w:fill="FFFFFF"/>
        </w:rPr>
        <w:t>, dobandirea, instrainarea si modificarea cladirilor</w:t>
      </w:r>
    </w:p>
    <w:p w:rsidR="00D5307B" w:rsidRPr="004E0202" w:rsidRDefault="00D5307B" w:rsidP="00D5307B">
      <w:pPr>
        <w:pStyle w:val="NormalWeb"/>
        <w:shd w:val="clear" w:color="auto" w:fill="FFFFFF"/>
        <w:spacing w:before="0" w:beforeAutospacing="0" w:after="0" w:afterAutospacing="0"/>
        <w:jc w:val="both"/>
      </w:pPr>
      <w:r w:rsidRPr="004E0202">
        <w:rPr>
          <w:bCs/>
        </w:rPr>
        <w:t>(1)</w:t>
      </w:r>
      <w:r w:rsidRPr="004E0202">
        <w:t> Impozitul pe cladiri este datorat pentru intregul an fiscal de persoana care are in proprietate cladirea la data de 31 decembrie a anului fiscal anterior.</w:t>
      </w:r>
    </w:p>
    <w:p w:rsidR="00D5307B" w:rsidRPr="004E0202" w:rsidRDefault="00D5307B" w:rsidP="00D5307B">
      <w:pPr>
        <w:pStyle w:val="NormalWeb"/>
        <w:shd w:val="clear" w:color="auto" w:fill="FFFFFF"/>
        <w:spacing w:before="0" w:beforeAutospacing="0" w:after="0" w:afterAutospacing="0"/>
        <w:jc w:val="both"/>
      </w:pPr>
      <w:r w:rsidRPr="004E0202">
        <w:rPr>
          <w:bCs/>
        </w:rPr>
        <w:t>   (2)</w:t>
      </w:r>
      <w:r w:rsidRPr="004E0202">
        <w:t> 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D5307B" w:rsidRPr="004E0202" w:rsidRDefault="00D5307B" w:rsidP="00D5307B">
      <w:pPr>
        <w:pStyle w:val="NormalWeb"/>
        <w:shd w:val="clear" w:color="auto" w:fill="FFFFFF"/>
        <w:spacing w:before="0" w:beforeAutospacing="0" w:after="0" w:afterAutospacing="0"/>
        <w:jc w:val="both"/>
      </w:pPr>
      <w:r w:rsidRPr="004E0202">
        <w:rPr>
          <w:bCs/>
        </w:rPr>
        <w:t>   (3)</w:t>
      </w:r>
      <w:r w:rsidRPr="004E0202">
        <w:t> Pentru cladirile nou-construite, data dobandirii cladirii se considera dupa cum urmeaza:</w:t>
      </w:r>
    </w:p>
    <w:p w:rsidR="00D5307B" w:rsidRPr="004E0202" w:rsidRDefault="00D5307B" w:rsidP="00D5307B">
      <w:pPr>
        <w:pStyle w:val="NormalWeb"/>
        <w:shd w:val="clear" w:color="auto" w:fill="FFFFFF"/>
        <w:spacing w:before="0" w:beforeAutospacing="0" w:after="0" w:afterAutospacing="0"/>
        <w:jc w:val="both"/>
      </w:pPr>
      <w:r w:rsidRPr="004E0202">
        <w:rPr>
          <w:bCs/>
        </w:rPr>
        <w:t>   a)</w:t>
      </w:r>
      <w:r w:rsidRPr="004E0202">
        <w:t> pentru cladirile executate integral inainte de expirarea termenului prevazut in autorizatia de construire, data intocmirii procesului-verbal de receptie, dar nu mai tarziu de 15 zile de la data terminarii efective a lucrarilor;</w:t>
      </w:r>
    </w:p>
    <w:p w:rsidR="00D5307B" w:rsidRPr="004E0202" w:rsidRDefault="00D5307B" w:rsidP="00D5307B">
      <w:pPr>
        <w:pStyle w:val="NormalWeb"/>
        <w:shd w:val="clear" w:color="auto" w:fill="FFFFFF"/>
        <w:spacing w:before="0" w:beforeAutospacing="0" w:after="0" w:afterAutospacing="0"/>
        <w:jc w:val="both"/>
      </w:pPr>
      <w:r w:rsidRPr="004E0202">
        <w:rPr>
          <w:bCs/>
        </w:rPr>
        <w:t>   b)</w:t>
      </w:r>
      <w:r w:rsidRPr="004E0202">
        <w:t> pentru cladirile executate integral la termenul prevazut in autorizatia de construire, data din aceasta, cu obligativitatea intocmirii procesului-verbal de receptie in termenul prevazut de lege;</w:t>
      </w:r>
    </w:p>
    <w:p w:rsidR="00D5307B" w:rsidRPr="004E0202" w:rsidRDefault="00D5307B" w:rsidP="00D5307B">
      <w:pPr>
        <w:pStyle w:val="NormalWeb"/>
        <w:shd w:val="clear" w:color="auto" w:fill="FFFFFF"/>
        <w:spacing w:before="0" w:beforeAutospacing="0" w:after="0" w:afterAutospacing="0"/>
        <w:jc w:val="both"/>
      </w:pPr>
      <w:r w:rsidRPr="004E0202">
        <w:rPr>
          <w:bCs/>
        </w:rPr>
        <w:t>   c)</w:t>
      </w:r>
      <w:r w:rsidRPr="004E0202">
        <w:t> pentru cladirile ale caror lucrari de constructii nu au fost finalizate la termenul prevazut in autorizatia de construire si pentru care nu s-a solicitat prelungirea valabilitatii autorizatiei, in conditiile legii, la data expirarii acestui termen si numai pentru suprafata construita desfasurata care are elementele structurale de baza ale unei cladiri, in speta pereti si acoperis. Procesul-verbal de receptie se intocmeste la data expirarii termenului prevazut in autorizatia de construire, consemnandu-se stadiul lucrarilor, precum si suprafata construita desfasurata in raport cu care se stabileste impozitul pe cladiri.</w:t>
      </w:r>
    </w:p>
    <w:p w:rsidR="00D5307B" w:rsidRPr="004E0202" w:rsidRDefault="00D5307B" w:rsidP="00D5307B">
      <w:pPr>
        <w:pStyle w:val="NormalWeb"/>
        <w:shd w:val="clear" w:color="auto" w:fill="FFFFFF"/>
        <w:spacing w:before="0" w:beforeAutospacing="0" w:after="0" w:afterAutospacing="0"/>
        <w:jc w:val="both"/>
      </w:pPr>
      <w:r w:rsidRPr="004E0202">
        <w:rPr>
          <w:bCs/>
        </w:rPr>
        <w:t>   (4)</w:t>
      </w:r>
      <w:r w:rsidRPr="004E0202">
        <w:t> </w:t>
      </w:r>
      <w:r w:rsidRPr="004E0202">
        <w:rPr>
          <w:rStyle w:val="lex-highlight"/>
          <w:bCs/>
          <w:shd w:val="clear" w:color="auto" w:fill="FFED77"/>
        </w:rPr>
        <w:t>Declararea</w:t>
      </w:r>
      <w:r w:rsidRPr="004E0202">
        <w:t> cladirilor in vederea impunerii si inscrierea acestora in evidentele autoritatilor administratiei publice locale reprezinta o obligatie legala a contribuabililor care detin in proprietate aceste imobile, chiar daca ele au fost executate fara autorizatie de construire.</w:t>
      </w:r>
    </w:p>
    <w:p w:rsidR="00D5307B" w:rsidRPr="004E0202" w:rsidRDefault="00D5307B" w:rsidP="00D5307B">
      <w:pPr>
        <w:pStyle w:val="NormalWeb"/>
        <w:shd w:val="clear" w:color="auto" w:fill="FFFFFF"/>
        <w:spacing w:before="0" w:beforeAutospacing="0" w:after="0" w:afterAutospacing="0"/>
        <w:jc w:val="both"/>
      </w:pPr>
      <w:r w:rsidRPr="004E0202">
        <w:rPr>
          <w:bCs/>
        </w:rPr>
        <w:t>   (5)</w:t>
      </w:r>
      <w:r w:rsidRPr="004E0202">
        <w:t> In cazul in care dreptul de proprietate asupra unei cladiri este transmis in cursul unui an fiscal, impozitul va fi datorat de persoana care detine dreptul de proprietate asupra cladirii la data de 31 decembrie a anului fiscal anterior anului in care se instraineaza.</w:t>
      </w:r>
    </w:p>
    <w:p w:rsidR="00D5307B" w:rsidRPr="004E0202" w:rsidRDefault="00D5307B" w:rsidP="00D5307B">
      <w:pPr>
        <w:pStyle w:val="NormalWeb"/>
        <w:shd w:val="clear" w:color="auto" w:fill="FFFFFF"/>
        <w:spacing w:before="0" w:beforeAutospacing="0" w:after="0" w:afterAutospacing="0"/>
        <w:jc w:val="both"/>
      </w:pPr>
      <w:r w:rsidRPr="004E0202">
        <w:rPr>
          <w:bCs/>
        </w:rPr>
        <w:t xml:space="preserve">   (6) In cazul extinderii, imbunatatirii, desfiintarii partiale sau al altor modificari aduse unei cladiri existente cu destinatie nerezidentiala, care determina cresterea sau diminuarea valorii impozabile a cladirii cu mai mult de 25%, proprietarul are obligatia sa depuna o noua declaratie </w:t>
      </w:r>
      <w:r w:rsidRPr="004E0202">
        <w:rPr>
          <w:bCs/>
        </w:rPr>
        <w:lastRenderedPageBreak/>
        <w:t>de impunere la organul fiscal local in a carui raza teritoriala de competenta se afla cladirea, in termen de 30 de zile de la data modificarii respective, si datoreaza impozitul pe cladiri determinat in noile conditii incepand cu data de 1 ianuarie a anului urmator.</w:t>
      </w:r>
    </w:p>
    <w:p w:rsidR="00D5307B" w:rsidRPr="004E0202" w:rsidRDefault="00D5307B" w:rsidP="00D5307B">
      <w:pPr>
        <w:pStyle w:val="NormalWeb"/>
        <w:shd w:val="clear" w:color="auto" w:fill="FFFFFF"/>
        <w:spacing w:before="0" w:beforeAutospacing="0" w:after="0" w:afterAutospacing="0"/>
        <w:jc w:val="both"/>
      </w:pPr>
      <w:r w:rsidRPr="004E0202">
        <w:rPr>
          <w:bCs/>
        </w:rPr>
        <w:t>(7)</w:t>
      </w:r>
      <w:r w:rsidRPr="004E0202">
        <w:t> In cazul desfiintarii unei cladiri, proprietarul are obligatia sa depuna o noua declaratie de impunere la organul fiscal local in a carui raza teritoriala de competenta se afla cladirea, in termen de 30 de zile de la data demolarii sau distrugerii si inceteaza sa datoreze impozitul incepand cu data de 1 ianuarie a anului urmator, inclusiv in cazul cladirilor pentru care nu s-a eliberat autorizatie de desfiintare.</w:t>
      </w:r>
    </w:p>
    <w:p w:rsidR="00D5307B" w:rsidRPr="004E0202" w:rsidRDefault="00D5307B" w:rsidP="00D5307B">
      <w:pPr>
        <w:pStyle w:val="NormalWeb"/>
        <w:shd w:val="clear" w:color="auto" w:fill="FFFFFF"/>
        <w:spacing w:before="0" w:beforeAutospacing="0" w:after="0" w:afterAutospacing="0"/>
        <w:jc w:val="both"/>
      </w:pPr>
      <w:r w:rsidRPr="004E0202">
        <w:rPr>
          <w:bCs/>
        </w:rPr>
        <w:t>   (9) In cazul cladirilor la care se constata diferente intre suprafetele inscrise in actele de proprietate si situatia reala rezultata din masuratorile executate in conditiile Legii cadastrului si a publicitatii imobiliare </w:t>
      </w:r>
      <w:hyperlink r:id="rId32" w:history="1">
        <w:r w:rsidRPr="004E0202">
          <w:rPr>
            <w:rStyle w:val="Hyperlink"/>
            <w:bCs/>
            <w:color w:val="auto"/>
            <w:u w:val="none"/>
          </w:rPr>
          <w:t>nr. 7/1996</w:t>
        </w:r>
      </w:hyperlink>
      <w:r w:rsidRPr="004E0202">
        <w:rPr>
          <w:bCs/>
        </w:rPr>
        <w:t>, republicata, cu modificarile si completarile ulterioare,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a anului urmator celui in care se inregistreaza lucrarea de cadastru la oficiile de cadastru si publicitate imobiliara, ca anexa la declaratia fiscala.</w:t>
      </w:r>
    </w:p>
    <w:p w:rsidR="00D5307B" w:rsidRPr="004E0202" w:rsidRDefault="00D5307B" w:rsidP="00D5307B">
      <w:pPr>
        <w:pStyle w:val="NormalWeb"/>
        <w:shd w:val="clear" w:color="auto" w:fill="FFFFFF"/>
        <w:spacing w:before="0" w:beforeAutospacing="0" w:after="0" w:afterAutospacing="0"/>
        <w:jc w:val="both"/>
      </w:pPr>
      <w:r w:rsidRPr="004E0202">
        <w:rPr>
          <w:bCs/>
        </w:rPr>
        <w:t>   (10)</w:t>
      </w:r>
      <w:r w:rsidRPr="004E0202">
        <w:t> In cazul unei cladiri care face obiectul unui contract de leasing financiar, pe intreaga durata a acestuia se aplica urmatoarele reguli:</w:t>
      </w:r>
    </w:p>
    <w:p w:rsidR="00D5307B" w:rsidRPr="004E0202" w:rsidRDefault="00D5307B" w:rsidP="00D5307B">
      <w:pPr>
        <w:pStyle w:val="NormalWeb"/>
        <w:shd w:val="clear" w:color="auto" w:fill="FFFFFF"/>
        <w:spacing w:before="0" w:beforeAutospacing="0" w:after="0" w:afterAutospacing="0"/>
        <w:jc w:val="both"/>
      </w:pPr>
      <w:r w:rsidRPr="004E0202">
        <w:rPr>
          <w:bCs/>
        </w:rPr>
        <w:t>   a)</w:t>
      </w:r>
      <w:r w:rsidRPr="004E0202">
        <w:t> impozitul pe cladiri se datoreaza de locatar, incepand cu data de 1 ianuarie a anului urmator celui in care a fost incheiat contractul;</w:t>
      </w:r>
    </w:p>
    <w:p w:rsidR="00D5307B" w:rsidRPr="004E0202" w:rsidRDefault="00D5307B" w:rsidP="00D5307B">
      <w:pPr>
        <w:pStyle w:val="NormalWeb"/>
        <w:shd w:val="clear" w:color="auto" w:fill="FFFFFF"/>
        <w:spacing w:before="0" w:beforeAutospacing="0" w:after="0" w:afterAutospacing="0"/>
        <w:jc w:val="both"/>
      </w:pPr>
      <w:r w:rsidRPr="004E0202">
        <w:rPr>
          <w:bCs/>
        </w:rPr>
        <w:t>   b)</w:t>
      </w:r>
      <w:r w:rsidRPr="004E0202">
        <w:t> in cazul incetarii contractului de leasing, impozitul pe cladiri se datoreaza de locator, incepand cu data de 1 ianuarie a anului urmator incheierii procesului-verbal de predare a bunului sau a altor documente similare care atesta intrarea bunului in posesia locatorului ca urmare a rezilierii contractului de leasing;</w:t>
      </w:r>
    </w:p>
    <w:p w:rsidR="00D5307B" w:rsidRPr="004E0202" w:rsidRDefault="00D5307B" w:rsidP="00D5307B">
      <w:pPr>
        <w:pStyle w:val="NormalWeb"/>
        <w:shd w:val="clear" w:color="auto" w:fill="FFFFFF"/>
        <w:spacing w:before="0" w:beforeAutospacing="0" w:after="0" w:afterAutospacing="0"/>
        <w:jc w:val="both"/>
      </w:pPr>
      <w:r w:rsidRPr="004E0202">
        <w:rPr>
          <w:bCs/>
        </w:rPr>
        <w:t>   c)</w:t>
      </w:r>
      <w:r w:rsidRPr="004E0202">
        <w:t> atat locatorul, cat si locatarul au obligatia depunerii declaratiei fiscale la organul fiscal local in a carui raza de competenta se afla cladirea,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w:t>
      </w:r>
    </w:p>
    <w:p w:rsidR="00D5307B" w:rsidRPr="004E0202" w:rsidRDefault="00D5307B" w:rsidP="00D5307B">
      <w:pPr>
        <w:pStyle w:val="NormalWeb"/>
        <w:shd w:val="clear" w:color="auto" w:fill="FFFFFF"/>
        <w:spacing w:before="0" w:beforeAutospacing="0" w:after="0" w:afterAutospacing="0"/>
        <w:jc w:val="both"/>
      </w:pPr>
      <w:r w:rsidRPr="004E0202">
        <w:rPr>
          <w:bCs/>
        </w:rPr>
        <w:t>   (11) In cazul cladirilor pentru care se datoreaza taxa pe cladiri,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r w:rsidRPr="004E0202">
        <w:rPr>
          <w:bCs/>
        </w:rPr>
        <w:br/>
        <w:t>   (12) In cazul cladirilor pentru care se datoreaza taxa pe cladiri, in temeiul unor contracte de concesiune, inchiriere, administrare ori folosinta care se refera la perioade mai mici de o luna, persoana de drept public care transmite dreptul de concesiune, inchiriere, administrare ori folosinta are obligatia sa depuna o declaratie la organul fiscal local, pana la data de 25 inclusiv a lunii urmatoare intrarii in vigoare a contractelor, la care anexeaza o situatie centralizatoare a acestor contracte.</w:t>
      </w:r>
    </w:p>
    <w:p w:rsidR="00D5307B" w:rsidRPr="004E0202" w:rsidRDefault="00D5307B" w:rsidP="00D5307B">
      <w:pPr>
        <w:pStyle w:val="NormalWeb"/>
        <w:shd w:val="clear" w:color="auto" w:fill="FFFFFF"/>
        <w:spacing w:before="0" w:beforeAutospacing="0" w:after="0" w:afterAutospacing="0"/>
        <w:jc w:val="both"/>
      </w:pPr>
      <w:r w:rsidRPr="004E0202">
        <w:rPr>
          <w:bCs/>
        </w:rPr>
        <w:t>   (12</w:t>
      </w:r>
      <w:r w:rsidRPr="004E0202">
        <w:rPr>
          <w:bCs/>
          <w:vertAlign w:val="superscript"/>
        </w:rPr>
        <w:t>1</w:t>
      </w:r>
      <w:r w:rsidRPr="004E0202">
        <w:rPr>
          <w:bCs/>
        </w:rPr>
        <w:t>) In cazul cladirilor pentru care se datoreaza taxa pe cladiri, in temeiul unui contract de concesiune, inchiriere, administrare ori folosinta care se refera la perioade mai mari de un an, titularul dreptului de concesiune, inchiriere, administrare ori folosinta are obligatia depunerii unei declaratii la organul fiscal local in termen de 30 de zile de la data intrarii in vigoare a contractului si datoreaza taxa pe cladiri incepand cu data de 1 ianuarie a anului urmator.</w:t>
      </w:r>
    </w:p>
    <w:p w:rsidR="00D5307B" w:rsidRPr="004E0202" w:rsidRDefault="00D5307B" w:rsidP="00D5307B">
      <w:pPr>
        <w:pStyle w:val="NormalWeb"/>
        <w:shd w:val="clear" w:color="auto" w:fill="FFFFFF"/>
        <w:spacing w:before="0" w:beforeAutospacing="0" w:after="0" w:afterAutospacing="0"/>
        <w:jc w:val="both"/>
      </w:pPr>
      <w:r w:rsidRPr="004E0202">
        <w:rPr>
          <w:bCs/>
        </w:rPr>
        <w:t>   (13)</w:t>
      </w:r>
      <w:r w:rsidRPr="004E0202">
        <w:t> In cazul unei situatii care determina modificarea taxei pe cladiri datorate, persoana care datoreaza taxa pe cladiri are obligatia sa depuna o declaratie la organul fiscal local in a carui raza teritoriala de competenta se afla cladirea, pana la data de 25 a lunii urmatoare celei in care s-a inregistrat situatia respectiva.</w:t>
      </w:r>
    </w:p>
    <w:p w:rsidR="00D5307B" w:rsidRPr="004E0202" w:rsidRDefault="00D5307B" w:rsidP="00D5307B">
      <w:pPr>
        <w:pStyle w:val="NormalWeb"/>
        <w:shd w:val="clear" w:color="auto" w:fill="FFFFFF"/>
        <w:spacing w:before="0" w:beforeAutospacing="0" w:after="0" w:afterAutospacing="0"/>
        <w:jc w:val="both"/>
      </w:pPr>
      <w:r w:rsidRPr="004E0202">
        <w:rPr>
          <w:bCs/>
        </w:rPr>
        <w:lastRenderedPageBreak/>
        <w:t>   (14)</w:t>
      </w:r>
      <w:r w:rsidRPr="004E0202">
        <w:t> </w:t>
      </w:r>
      <w:r w:rsidRPr="004E0202">
        <w:rPr>
          <w:rStyle w:val="lex-highlight"/>
          <w:bCs/>
          <w:shd w:val="clear" w:color="auto" w:fill="FFED77"/>
        </w:rPr>
        <w:t>Declararea</w:t>
      </w:r>
      <w:r w:rsidRPr="004E0202">
        <w:t> cladirilor in scop fiscal nu este conditionata de inregistrarea acestor imobile la oficiile de cadastru si publicitate imobiliara.</w:t>
      </w:r>
    </w:p>
    <w:p w:rsidR="00D5307B" w:rsidRPr="004E0202" w:rsidRDefault="00D5307B" w:rsidP="00D5307B">
      <w:pPr>
        <w:pStyle w:val="NormalWeb"/>
        <w:shd w:val="clear" w:color="auto" w:fill="FFFFFF"/>
        <w:spacing w:before="0" w:beforeAutospacing="0" w:after="0" w:afterAutospacing="0"/>
        <w:jc w:val="both"/>
      </w:pPr>
      <w:r w:rsidRPr="004E0202">
        <w:rPr>
          <w:bCs/>
        </w:rPr>
        <w:t>   (15)</w:t>
      </w:r>
      <w:r w:rsidRPr="004E0202">
        <w:t> Depunerea declaratiilor fiscale reprezinta o obligatie si in cazul persoanelor care beneficiaza de scutiri sau reduceri de la plata impozitului sau a taxei pe cladiri.</w:t>
      </w:r>
    </w:p>
    <w:p w:rsidR="00D5307B" w:rsidRPr="004E0202" w:rsidRDefault="00D5307B">
      <w:pPr>
        <w:rPr>
          <w:rFonts w:ascii="Times New Roman" w:hAnsi="Times New Roman" w:cs="Times New Roman"/>
          <w:sz w:val="24"/>
          <w:szCs w:val="24"/>
        </w:rPr>
      </w:pPr>
    </w:p>
    <w:p w:rsidR="00D5307B" w:rsidRPr="004E0202" w:rsidRDefault="00D5307B" w:rsidP="00D5307B">
      <w:pPr>
        <w:pStyle w:val="NormalWeb"/>
        <w:shd w:val="clear" w:color="auto" w:fill="FFFFFF"/>
        <w:spacing w:before="0" w:beforeAutospacing="0" w:after="0" w:afterAutospacing="0"/>
        <w:jc w:val="both"/>
      </w:pPr>
      <w:r w:rsidRPr="004E0202">
        <w:rPr>
          <w:bCs/>
        </w:rPr>
        <w:t> Art. 466. -</w:t>
      </w:r>
      <w:r w:rsidRPr="004E0202">
        <w:t> </w:t>
      </w:r>
      <w:r w:rsidRPr="004E0202">
        <w:rPr>
          <w:rStyle w:val="lex-highlight"/>
          <w:bCs/>
          <w:shd w:val="clear" w:color="auto" w:fill="FFED77"/>
        </w:rPr>
        <w:t>Declararea</w:t>
      </w:r>
      <w:r w:rsidRPr="004E0202">
        <w:t> si datorarea impozitului si a taxei pe teren</w:t>
      </w:r>
    </w:p>
    <w:p w:rsidR="00D5307B" w:rsidRPr="004E0202" w:rsidRDefault="00D5307B" w:rsidP="00D5307B">
      <w:pPr>
        <w:pStyle w:val="NormalWeb"/>
        <w:shd w:val="clear" w:color="auto" w:fill="FFFFFF"/>
        <w:spacing w:before="0" w:beforeAutospacing="0" w:after="0" w:afterAutospacing="0"/>
        <w:jc w:val="both"/>
      </w:pPr>
      <w:r w:rsidRPr="004E0202">
        <w:rPr>
          <w:bCs/>
        </w:rPr>
        <w:t>   (1)</w:t>
      </w:r>
      <w:r w:rsidRPr="004E0202">
        <w:t> Impozitul pe teren este datorat pentru intregul an fiscal de persoana care are in proprietate terenul la data de 31 decembrie a anului fiscal anterior.</w:t>
      </w:r>
    </w:p>
    <w:p w:rsidR="00D5307B" w:rsidRPr="004E0202" w:rsidRDefault="00D5307B" w:rsidP="00D5307B">
      <w:pPr>
        <w:pStyle w:val="NormalWeb"/>
        <w:shd w:val="clear" w:color="auto" w:fill="FFFFFF"/>
        <w:spacing w:before="0" w:beforeAutospacing="0" w:after="0" w:afterAutospacing="0"/>
        <w:jc w:val="both"/>
      </w:pPr>
      <w:r w:rsidRPr="004E0202">
        <w:rPr>
          <w:bCs/>
        </w:rPr>
        <w:t>   (2)</w:t>
      </w:r>
      <w:r w:rsidRPr="004E0202">
        <w:t> In cazul dobandirii unui teren in cursul anului, proprietarul acestuia are obligatia sa depuna o noua declaratie de impunere la organul fiscal local in a carui raza teritoriala de competenta se afla terenul, in termen de 30 de zile de la data dobandirii, si datoreaza impozit pe teren incepand cu data de 1 ianuarie a anului urmator.</w:t>
      </w:r>
    </w:p>
    <w:p w:rsidR="00D5307B" w:rsidRPr="004E0202" w:rsidRDefault="00D5307B" w:rsidP="00D5307B">
      <w:pPr>
        <w:pStyle w:val="NormalWeb"/>
        <w:shd w:val="clear" w:color="auto" w:fill="FFFFFF"/>
        <w:spacing w:before="0" w:beforeAutospacing="0" w:after="0" w:afterAutospacing="0"/>
        <w:jc w:val="both"/>
      </w:pPr>
      <w:r w:rsidRPr="004E0202">
        <w:rPr>
          <w:bCs/>
        </w:rPr>
        <w:t>   (3)</w:t>
      </w:r>
      <w:r w:rsidRPr="004E0202">
        <w:t> In cazul in care dreptul de proprietate asupra unui teren este transmis in cursul unui an fiscal, impozitul este datorat de persoana care detine dreptul de proprietate asupra terenului la data de 31 decembrie a anului fiscal anterior anului in care se instraineaza.</w:t>
      </w:r>
    </w:p>
    <w:p w:rsidR="00D5307B" w:rsidRPr="004E0202" w:rsidRDefault="00D5307B" w:rsidP="00D5307B">
      <w:pPr>
        <w:pStyle w:val="NormalWeb"/>
        <w:shd w:val="clear" w:color="auto" w:fill="FFFFFF"/>
        <w:spacing w:before="0" w:beforeAutospacing="0" w:after="0" w:afterAutospacing="0"/>
        <w:jc w:val="both"/>
      </w:pPr>
      <w:r w:rsidRPr="004E0202">
        <w:rPr>
          <w:bCs/>
        </w:rPr>
        <w:t>   (4)</w:t>
      </w:r>
      <w:r w:rsidRPr="004E0202">
        <w:t> Daca incadrarea terenului in functie de rangul localitatii si zona se modifica in cursul unui an sau in cursul anului intervine un eveniment care conduce la modificarea impozitului pe teren, impozitul se calculeaza conform noii situatii incepand cu data de 1 ianuarie a anului urmator.</w:t>
      </w:r>
    </w:p>
    <w:p w:rsidR="00D5307B" w:rsidRPr="004E0202" w:rsidRDefault="00D5307B" w:rsidP="00D5307B">
      <w:pPr>
        <w:pStyle w:val="NormalWeb"/>
        <w:shd w:val="clear" w:color="auto" w:fill="FFFFFF"/>
        <w:spacing w:before="0" w:beforeAutospacing="0" w:after="0" w:afterAutospacing="0"/>
        <w:jc w:val="both"/>
      </w:pPr>
      <w:r w:rsidRPr="004E0202">
        <w:rPr>
          <w:bCs/>
        </w:rPr>
        <w:t>   (5)</w:t>
      </w:r>
      <w:r w:rsidRPr="004E0202">
        <w:t> In cazul modificarii categoriei de folosinta a terenului,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w:t>
      </w:r>
    </w:p>
    <w:p w:rsidR="00D5307B" w:rsidRPr="004E0202" w:rsidRDefault="00D5307B" w:rsidP="00D5307B">
      <w:pPr>
        <w:pStyle w:val="NormalWeb"/>
        <w:shd w:val="clear" w:color="auto" w:fill="FFFFFF"/>
        <w:spacing w:before="0" w:beforeAutospacing="0" w:after="0" w:afterAutospacing="0"/>
        <w:jc w:val="both"/>
      </w:pPr>
      <w:r w:rsidRPr="004E0202">
        <w:rPr>
          <w:bCs/>
        </w:rPr>
        <w:t>   (6) In cazul terenurilor la care se constata diferente intre suprafetele inscrise in actele de proprietate si situatia reala rezultata din masuratorile executate in conditiile Legii </w:t>
      </w:r>
      <w:hyperlink r:id="rId33" w:history="1">
        <w:r w:rsidRPr="004E0202">
          <w:rPr>
            <w:rStyle w:val="Hyperlink"/>
            <w:bCs/>
            <w:color w:val="auto"/>
            <w:u w:val="none"/>
          </w:rPr>
          <w:t>nr. 7/1996</w:t>
        </w:r>
      </w:hyperlink>
      <w:r w:rsidRPr="004E0202">
        <w:rPr>
          <w:bCs/>
        </w:rPr>
        <w:t>, republicata, cu modificarile si completarile ulterioare,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a anului urmator celui in care se inregistreaza lucrarea de cadastru la oficiile de cadastru si publicitate imobiliara, ca anexa la declaratia fiscala.</w:t>
      </w:r>
    </w:p>
    <w:p w:rsidR="00D5307B" w:rsidRPr="004E0202" w:rsidRDefault="00D5307B" w:rsidP="00D5307B">
      <w:pPr>
        <w:pStyle w:val="NormalWeb"/>
        <w:shd w:val="clear" w:color="auto" w:fill="FFFFFF"/>
        <w:spacing w:before="0" w:beforeAutospacing="0" w:after="0" w:afterAutospacing="0"/>
        <w:jc w:val="both"/>
      </w:pPr>
      <w:r w:rsidRPr="004E0202">
        <w:rPr>
          <w:bCs/>
        </w:rPr>
        <w:t>   (7)</w:t>
      </w:r>
      <w:r w:rsidRPr="004E0202">
        <w:t> In cazul unui teren care face obiectul unui contract de leasing financiar, pe intreaga durata a acestuia se aplica urmatoarele reguli:</w:t>
      </w:r>
    </w:p>
    <w:p w:rsidR="00D5307B" w:rsidRPr="004E0202" w:rsidRDefault="00D5307B" w:rsidP="00D5307B">
      <w:pPr>
        <w:pStyle w:val="NormalWeb"/>
        <w:shd w:val="clear" w:color="auto" w:fill="FFFFFF"/>
        <w:spacing w:before="0" w:beforeAutospacing="0" w:after="0" w:afterAutospacing="0"/>
        <w:jc w:val="both"/>
      </w:pPr>
      <w:r w:rsidRPr="004E0202">
        <w:rPr>
          <w:bCs/>
        </w:rPr>
        <w:t>   a)</w:t>
      </w:r>
      <w:r w:rsidRPr="004E0202">
        <w:t> impozitul pe teren se datoreaza de locatar, incepand cu data de 1 ianuarie a anului urmator celui in care a fost incheiat contractul;</w:t>
      </w:r>
    </w:p>
    <w:p w:rsidR="00D5307B" w:rsidRPr="004E0202" w:rsidRDefault="00D5307B" w:rsidP="00D5307B">
      <w:pPr>
        <w:pStyle w:val="NormalWeb"/>
        <w:shd w:val="clear" w:color="auto" w:fill="FFFFFF"/>
        <w:spacing w:before="0" w:beforeAutospacing="0" w:after="0" w:afterAutospacing="0"/>
        <w:jc w:val="both"/>
      </w:pPr>
      <w:r w:rsidRPr="004E0202">
        <w:rPr>
          <w:bCs/>
        </w:rPr>
        <w:t>   b)</w:t>
      </w:r>
      <w:r w:rsidRPr="004E0202">
        <w:t> in cazul in care contractul de leasing financiar inceteaza altfel decat prin ajungerea la scadenta, impozitul pe teren se datoreaza de locator, incepand cu data de 1 ianuarie a anului urmator celui in care terenul a fost predat locatorului prin incheierea procesului-verbal de predare-primire a bunului sau a altor documente similare care atesta intrarea bunului in posesia locatorului ca urmare a rezilierii contractului de leasing;</w:t>
      </w:r>
    </w:p>
    <w:p w:rsidR="00D5307B" w:rsidRPr="004E0202" w:rsidRDefault="00D5307B" w:rsidP="00D5307B">
      <w:pPr>
        <w:pStyle w:val="NormalWeb"/>
        <w:shd w:val="clear" w:color="auto" w:fill="FFFFFF"/>
        <w:spacing w:before="0" w:beforeAutospacing="0" w:after="0" w:afterAutospacing="0"/>
        <w:jc w:val="both"/>
      </w:pPr>
      <w:r w:rsidRPr="004E0202">
        <w:rPr>
          <w:bCs/>
        </w:rPr>
        <w:t>   c)</w:t>
      </w:r>
      <w:r w:rsidRPr="004E0202">
        <w:t> atat locatorul, cat si locatarul au obligatia depunerii declaratiei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w:t>
      </w:r>
    </w:p>
    <w:p w:rsidR="00D5307B" w:rsidRPr="004E0202" w:rsidRDefault="00D5307B" w:rsidP="00D5307B">
      <w:pPr>
        <w:pStyle w:val="NormalWeb"/>
        <w:shd w:val="clear" w:color="auto" w:fill="FFFFFF"/>
        <w:spacing w:before="0" w:beforeAutospacing="0" w:after="0" w:afterAutospacing="0"/>
        <w:jc w:val="both"/>
      </w:pPr>
      <w:r w:rsidRPr="004E0202">
        <w:rPr>
          <w:bCs/>
        </w:rPr>
        <w:t xml:space="preserve">(8) In cazul terenurilor pentru care se datoreaza taxa 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w:t>
      </w:r>
      <w:r w:rsidRPr="004E0202">
        <w:rPr>
          <w:bCs/>
        </w:rPr>
        <w:lastRenderedPageBreak/>
        <w:t>vigoare a contractului.</w:t>
      </w:r>
      <w:r w:rsidRPr="004E0202">
        <w:rPr>
          <w:bCs/>
        </w:rPr>
        <w:br/>
        <w:t>   (9) In cazul terenurilor pentru care se datoreaza taxa pe teren, in temeiul unor contracte de concesiune, inchiriere, administrare ori folosinta care se refera la perioade mai mici de o luna, persoana de drept public care transmite dreptul de concesiune, inchiriere, administrare ori folosinta are obligatia sa depuna o declaratie la organul fiscal local, pana la data de 25 inclusiv a lunii urmatoare intrarii in vigoare a contractelor, la care anexeaza o situatie centralizatoare a acestor contracte.</w:t>
      </w:r>
    </w:p>
    <w:p w:rsidR="00D5307B" w:rsidRPr="004E0202" w:rsidRDefault="00D5307B" w:rsidP="00D5307B">
      <w:pPr>
        <w:pStyle w:val="NormalWeb"/>
        <w:shd w:val="clear" w:color="auto" w:fill="FFFFFF"/>
        <w:spacing w:before="0" w:beforeAutospacing="0" w:after="0" w:afterAutospacing="0"/>
        <w:jc w:val="both"/>
      </w:pPr>
      <w:r w:rsidRPr="004E0202">
        <w:rPr>
          <w:bCs/>
        </w:rPr>
        <w:t>   (9</w:t>
      </w:r>
      <w:r w:rsidRPr="004E0202">
        <w:rPr>
          <w:bCs/>
          <w:vertAlign w:val="superscript"/>
        </w:rPr>
        <w:t>1</w:t>
      </w:r>
      <w:r w:rsidRPr="004E0202">
        <w:rPr>
          <w:bCs/>
        </w:rPr>
        <w:t>) In cazul terenurilor pentru care se datoreaza taxa pe teren, in temeiul unui contract de concesiune, inchiriere, administrare ori folosinta care se refera la perioade mai mari de un an, titularul dreptului de concesiune, inchiriere, administrare ori folosinta are obligatia depunerii unei declaratii la organul fiscal local in termen de 30 de zile de la data intrarii in vigoare a contractului si datoreaza taxa pe teren incepand cu data de 1 ianuarie a anului urmator.</w:t>
      </w:r>
    </w:p>
    <w:p w:rsidR="00D5307B" w:rsidRPr="004E0202" w:rsidRDefault="00D5307B" w:rsidP="00D5307B">
      <w:pPr>
        <w:pStyle w:val="NormalWeb"/>
        <w:shd w:val="clear" w:color="auto" w:fill="FFFFFF"/>
        <w:spacing w:before="0" w:beforeAutospacing="0" w:after="0" w:afterAutospacing="0"/>
        <w:jc w:val="both"/>
      </w:pPr>
      <w:r w:rsidRPr="004E0202">
        <w:rPr>
          <w:bCs/>
        </w:rPr>
        <w:t>   </w:t>
      </w:r>
    </w:p>
    <w:p w:rsidR="00D5307B" w:rsidRPr="004E0202" w:rsidRDefault="00D5307B" w:rsidP="00D5307B">
      <w:pPr>
        <w:pStyle w:val="NormalWeb"/>
        <w:shd w:val="clear" w:color="auto" w:fill="FFFFFF"/>
        <w:spacing w:before="0" w:beforeAutospacing="0" w:after="0" w:afterAutospacing="0"/>
        <w:jc w:val="both"/>
      </w:pPr>
      <w:r w:rsidRPr="004E0202">
        <w:rPr>
          <w:bCs/>
        </w:rPr>
        <w:t>   (10)</w:t>
      </w:r>
      <w:r w:rsidRPr="004E0202">
        <w:t> In cazul unei situatii care determina modificarea taxei pe teren datorate, persoana care datoreaza taxa pe teren are obligatia sa depuna o declaratie la organul fiscal local in a carui raza teritoriala de competenta se afla terenul, pana la data de 25 a lunii urmatoare celei in care s-a inregistrat situatia respectiva.</w:t>
      </w:r>
    </w:p>
    <w:p w:rsidR="00D5307B" w:rsidRPr="004E0202" w:rsidRDefault="00D5307B" w:rsidP="00D5307B">
      <w:pPr>
        <w:pStyle w:val="NormalWeb"/>
        <w:shd w:val="clear" w:color="auto" w:fill="FFFFFF"/>
        <w:spacing w:before="0" w:beforeAutospacing="0" w:after="0" w:afterAutospacing="0"/>
        <w:jc w:val="both"/>
      </w:pPr>
      <w:r w:rsidRPr="004E0202">
        <w:rPr>
          <w:bCs/>
        </w:rPr>
        <w:t>   (11)</w:t>
      </w:r>
      <w:r w:rsidRPr="004E0202">
        <w:t> </w:t>
      </w:r>
      <w:r w:rsidRPr="004E0202">
        <w:rPr>
          <w:rStyle w:val="lex-highlight"/>
          <w:bCs/>
          <w:shd w:val="clear" w:color="auto" w:fill="FFED77"/>
        </w:rPr>
        <w:t>Declararea</w:t>
      </w:r>
      <w:r w:rsidRPr="004E0202">
        <w:t> terenurilor in scop fiscal nu este conditionata de inregistrarea acestor terenuri la oficiile de cadastru si publicitate imobiliara.</w:t>
      </w:r>
    </w:p>
    <w:p w:rsidR="00D5307B" w:rsidRPr="004E0202" w:rsidRDefault="00D5307B" w:rsidP="00D5307B">
      <w:pPr>
        <w:pStyle w:val="NormalWeb"/>
        <w:shd w:val="clear" w:color="auto" w:fill="FFFFFF"/>
        <w:spacing w:before="0" w:beforeAutospacing="0" w:after="0" w:afterAutospacing="0"/>
        <w:jc w:val="both"/>
      </w:pPr>
      <w:r w:rsidRPr="004E0202">
        <w:rPr>
          <w:bCs/>
        </w:rPr>
        <w:t>   (12)</w:t>
      </w:r>
      <w:r w:rsidRPr="004E0202">
        <w:t> Depunerea declaratiilor fiscale reprezinta o obligatie si in cazul persoanelor care beneficiaza de scutiri sau reduceri de la plata impozitului sau a taxei pe teren.</w:t>
      </w:r>
    </w:p>
    <w:p w:rsidR="00FC27B0" w:rsidRPr="004E0202" w:rsidRDefault="00FC27B0" w:rsidP="00B12BDD">
      <w:pPr>
        <w:pStyle w:val="NormalWeb"/>
        <w:shd w:val="clear" w:color="auto" w:fill="FFFFFF"/>
        <w:spacing w:before="0" w:beforeAutospacing="0" w:after="0" w:afterAutospacing="0"/>
        <w:jc w:val="both"/>
        <w:rPr>
          <w:bCs/>
        </w:rPr>
      </w:pPr>
    </w:p>
    <w:p w:rsidR="00B12BDD" w:rsidRPr="004E0202" w:rsidRDefault="00B12BDD" w:rsidP="00B12BDD">
      <w:pPr>
        <w:pStyle w:val="NormalWeb"/>
        <w:shd w:val="clear" w:color="auto" w:fill="FFFFFF"/>
        <w:spacing w:before="0" w:beforeAutospacing="0" w:after="0" w:afterAutospacing="0"/>
        <w:jc w:val="both"/>
      </w:pPr>
      <w:r w:rsidRPr="004E0202">
        <w:rPr>
          <w:bCs/>
        </w:rPr>
        <w:t>Art. 471. -</w:t>
      </w:r>
      <w:r w:rsidRPr="004E0202">
        <w:t> </w:t>
      </w:r>
      <w:r w:rsidRPr="004E0202">
        <w:rPr>
          <w:rStyle w:val="lex-highlight"/>
          <w:bCs/>
          <w:shd w:val="clear" w:color="auto" w:fill="FFED77"/>
        </w:rPr>
        <w:t>Declararea</w:t>
      </w:r>
      <w:r w:rsidRPr="004E0202">
        <w:t> si datorarea impozitului pe mijloacele de transport</w:t>
      </w:r>
    </w:p>
    <w:p w:rsidR="00B12BDD" w:rsidRPr="004E0202" w:rsidRDefault="00B12BDD" w:rsidP="00B12BDD">
      <w:pPr>
        <w:pStyle w:val="NormalWeb"/>
        <w:shd w:val="clear" w:color="auto" w:fill="FFFFFF"/>
        <w:spacing w:before="0" w:beforeAutospacing="0" w:after="0" w:afterAutospacing="0"/>
        <w:jc w:val="both"/>
      </w:pPr>
      <w:r w:rsidRPr="004E0202">
        <w:rPr>
          <w:bCs/>
        </w:rPr>
        <w:t>   (1)</w:t>
      </w:r>
      <w:r w:rsidRPr="004E0202">
        <w:t> Impozitul pe mijlocul de transport este datorat pentru intregul an fiscal de persoana care detine dreptul de proprietate asupra unui mijloc de transport inmatriculat sau inregistrat in Romania la data de 31 decembrie a anului fiscal anterior.</w:t>
      </w:r>
    </w:p>
    <w:p w:rsidR="00B12BDD" w:rsidRPr="004E0202" w:rsidRDefault="00B12BDD" w:rsidP="00B12BDD">
      <w:pPr>
        <w:pStyle w:val="NormalWeb"/>
        <w:shd w:val="clear" w:color="auto" w:fill="FFFFFF"/>
        <w:spacing w:before="0" w:beforeAutospacing="0" w:after="0" w:afterAutospacing="0"/>
        <w:jc w:val="both"/>
      </w:pPr>
      <w:r w:rsidRPr="004E0202">
        <w:rPr>
          <w:bCs/>
          <w:i/>
          <w:iCs/>
        </w:rPr>
        <w:t>  </w:t>
      </w:r>
      <w:r w:rsidRPr="004E0202">
        <w:rPr>
          <w:bCs/>
        </w:rPr>
        <w:t>"(2) In cazul dobandirii unui mijloc de transport, proprietarul acestuia are obligatia sa depuna o declaratie la organul fiscal local in a carui raza teritoriala de competenta are domiciliul, sediul sau punctul de lucru, dupa caz, in termen de 30 de zile de la data dobandirii si datoreaza impozit pe mijloacele de transport incepand cu data de 1 ianuarie a anului urmator inmatricularii sau inregistrarii mijlocului de transport.</w:t>
      </w:r>
    </w:p>
    <w:p w:rsidR="00B12BDD" w:rsidRPr="004E0202" w:rsidRDefault="00B12BDD" w:rsidP="00B12BDD">
      <w:pPr>
        <w:pStyle w:val="NormalWeb"/>
        <w:shd w:val="clear" w:color="auto" w:fill="FFFFFF"/>
        <w:spacing w:before="0" w:beforeAutospacing="0" w:after="0" w:afterAutospacing="0"/>
        <w:jc w:val="both"/>
      </w:pPr>
      <w:r w:rsidRPr="004E0202">
        <w:rPr>
          <w:bCs/>
        </w:rPr>
        <w:t>   (3) In cazul in care mijlocul de transport este dobandit in alt stat decat Romania, proprietarul acestuia are obligatia sa depuna o declaratie la organul fiscal local in a carui raza teritoriala de competenta are domiciliul, sediul sau punctul de lucru, dupa caz, in termen de 30 de zile de la data eliberarii cartii de identitate a vehiculului (CIV) de catre Registrul Auto Roman si datoreaza impozit pe mijloacele de transport incepand cu data de 1 ianuarie a anului urmator inmatricularii sau inregistrarii acestuia in Romania.</w:t>
      </w:r>
    </w:p>
    <w:p w:rsidR="00B12BDD" w:rsidRPr="004E0202" w:rsidRDefault="00B12BDD" w:rsidP="00B12BDD">
      <w:pPr>
        <w:pStyle w:val="NormalWeb"/>
        <w:shd w:val="clear" w:color="auto" w:fill="FFFFFF"/>
        <w:spacing w:before="0" w:beforeAutospacing="0" w:after="0" w:afterAutospacing="0"/>
        <w:jc w:val="both"/>
      </w:pPr>
      <w:r w:rsidRPr="004E0202">
        <w:rPr>
          <w:bCs/>
        </w:rPr>
        <w:t>   (4)</w:t>
      </w:r>
      <w:r w:rsidRPr="004E0202">
        <w:t> In cazul radierii din circulatie a unui mijloc de transport, proprietarul are obligatia sa depuna o declaratie la organul fiscal in a carui raza teritoriala de competenta isi are domiciliul, sediul sau punctul de lucru, dupa caz, in termen de 30 de zile de la data radierii, si inceteaza sa datoreze impozitul incepand cu data de 1 ianuarie a anului urmator.</w:t>
      </w:r>
    </w:p>
    <w:p w:rsidR="00B12BDD" w:rsidRPr="004E0202" w:rsidRDefault="00B12BDD" w:rsidP="00B12BDD">
      <w:pPr>
        <w:pStyle w:val="NormalWeb"/>
        <w:shd w:val="clear" w:color="auto" w:fill="FFFFFF"/>
        <w:spacing w:before="0" w:beforeAutospacing="0" w:after="0" w:afterAutospacing="0"/>
        <w:jc w:val="both"/>
      </w:pPr>
      <w:r w:rsidRPr="004E0202">
        <w:rPr>
          <w:bCs/>
        </w:rPr>
        <w:t>   (5)</w:t>
      </w:r>
      <w:r w:rsidRPr="004E0202">
        <w:t> In cazul oricarei situatii care conduce la modificarea impozitului pe mijloacele de transport, inclusiv schimbarea domiciliului, sediului sau punctului de lucru, contribuabilul are obligatia depunerii declaratiei fiscale cu privire la mijlocul de transport la organul fiscal local pe a carei raza teritoriala isi are domiciliul/sediul/punctul de lucru, in termen de 30 de zile, inclusiv, de la modificarea survenita, si datoreaza impozitul pe mijloacele de transport stabilit in noile conditii incepand cu data de 1 ianuarie a anului urmator.</w:t>
      </w:r>
    </w:p>
    <w:p w:rsidR="00B12BDD" w:rsidRPr="004E0202" w:rsidRDefault="00B12BDD" w:rsidP="00B12BDD">
      <w:pPr>
        <w:pStyle w:val="NormalWeb"/>
        <w:shd w:val="clear" w:color="auto" w:fill="FFFFFF"/>
        <w:spacing w:before="0" w:beforeAutospacing="0" w:after="0" w:afterAutospacing="0"/>
        <w:jc w:val="both"/>
      </w:pPr>
      <w:r w:rsidRPr="004E0202">
        <w:rPr>
          <w:bCs/>
        </w:rPr>
        <w:t>   (6)</w:t>
      </w:r>
      <w:r w:rsidRPr="004E0202">
        <w:t> In cazul unui mijloc de transport care face obiectul unui contract de leasing financiar, pe intreaga durata a acestuia se aplica urmatoarele reguli:</w:t>
      </w:r>
    </w:p>
    <w:p w:rsidR="00B12BDD" w:rsidRPr="004E0202" w:rsidRDefault="00B12BDD" w:rsidP="00B12BDD">
      <w:pPr>
        <w:pStyle w:val="NormalWeb"/>
        <w:shd w:val="clear" w:color="auto" w:fill="FFFFFF"/>
        <w:spacing w:before="0" w:beforeAutospacing="0" w:after="0" w:afterAutospacing="0"/>
        <w:jc w:val="both"/>
      </w:pPr>
      <w:r w:rsidRPr="004E0202">
        <w:rPr>
          <w:bCs/>
        </w:rPr>
        <w:lastRenderedPageBreak/>
        <w:t>   a)</w:t>
      </w:r>
      <w:r w:rsidRPr="004E0202">
        <w:t> impozitul pe mijloacele de transport se datoreaza de locatar incepand cu data de 1 ianuarie a anului urmator incheierii contractului de leasing financiar, pana la sfarsitul anului in cursul caruia inceteaza contractul de leasing financiar;</w:t>
      </w:r>
    </w:p>
    <w:p w:rsidR="00B12BDD" w:rsidRPr="004E0202" w:rsidRDefault="00B12BDD" w:rsidP="00B12BDD">
      <w:pPr>
        <w:pStyle w:val="NormalWeb"/>
        <w:shd w:val="clear" w:color="auto" w:fill="FFFFFF"/>
        <w:spacing w:before="0" w:beforeAutospacing="0" w:after="0" w:afterAutospacing="0"/>
        <w:jc w:val="both"/>
      </w:pPr>
      <w:r w:rsidRPr="004E0202">
        <w:rPr>
          <w:bCs/>
        </w:rPr>
        <w:t>   b)</w:t>
      </w:r>
      <w:r w:rsidRPr="004E0202">
        <w:t> locatarul are obligatia depunerii declaratiei fiscale la organul fiscal local in a carui raza de competenta se inregistreaza mijlocul de transport, in termen de 30 de zile de la data procesului-verbal de predare-primire a bunului sau a altor documente similare care atesta intrarea bunului in posesia locatarului, insotita de o copie a acestor documente;</w:t>
      </w:r>
    </w:p>
    <w:p w:rsidR="00B12BDD" w:rsidRPr="004E0202" w:rsidRDefault="00B12BDD" w:rsidP="00B12BDD">
      <w:pPr>
        <w:pStyle w:val="NormalWeb"/>
        <w:shd w:val="clear" w:color="auto" w:fill="FFFFFF"/>
        <w:spacing w:before="0" w:beforeAutospacing="0" w:after="0" w:afterAutospacing="0"/>
        <w:jc w:val="both"/>
      </w:pPr>
      <w:r w:rsidRPr="004E0202">
        <w:rPr>
          <w:bCs/>
        </w:rPr>
        <w:t>   c)</w:t>
      </w:r>
      <w:r w:rsidRPr="004E0202">
        <w:t> la incetarea contractului de leasing, atat locatarul, cat si locatorul au obligatia depunerii declaratiei fiscale la consiliul local competent, in termen de 30 de zile de la data incheierii procesului-verbal de predare-primire a bunului sau a altor documente similare care atesta intrarea bunului in posesia locatorului, insotita de o copie a acestor documente.</w:t>
      </w:r>
    </w:p>
    <w:p w:rsidR="00B12BDD" w:rsidRPr="004E0202" w:rsidRDefault="00B12BDD" w:rsidP="00B12BDD">
      <w:pPr>
        <w:pStyle w:val="NormalWeb"/>
        <w:shd w:val="clear" w:color="auto" w:fill="FFFFFF"/>
        <w:spacing w:before="0" w:beforeAutospacing="0" w:after="0" w:afterAutospacing="0"/>
        <w:jc w:val="both"/>
      </w:pPr>
      <w:r w:rsidRPr="004E0202">
        <w:rPr>
          <w:bCs/>
        </w:rPr>
        <w:t>   (7)</w:t>
      </w:r>
      <w:r w:rsidRPr="004E0202">
        <w:t> Depunerea declaratiilor fiscale reprezinta o obligatie si in cazul persoanelor care beneficiaza de scutiri sau reduceri de la plata impozitului pe mijloacele de transport.</w:t>
      </w:r>
    </w:p>
    <w:p w:rsidR="00B12BDD" w:rsidRPr="004E0202" w:rsidRDefault="00B12BDD" w:rsidP="00B12BDD">
      <w:pPr>
        <w:pStyle w:val="NormalWeb"/>
        <w:shd w:val="clear" w:color="auto" w:fill="FFFFFF"/>
        <w:spacing w:before="0" w:beforeAutospacing="0" w:after="0" w:afterAutospacing="0"/>
        <w:jc w:val="both"/>
      </w:pPr>
      <w:r w:rsidRPr="004E0202">
        <w:rPr>
          <w:bCs/>
        </w:rPr>
        <w:t>   (8) Operatorii economici, comercianti auto sau societati de leasing, care inregistreaza ca stoc de marfa mijloace de transport, cumparate de la persoane fizice din Romania si inmatriculate pe numele acestora, au obligatia sa radieze din evidenta Directiei Regim Permise de Conducere si Inmatriculare a Vehiculelor (DRPCIV) mijloacele de transport de pe numele fostilor proprietari.</w:t>
      </w:r>
    </w:p>
    <w:p w:rsidR="00FC27B0" w:rsidRPr="004E0202" w:rsidRDefault="00B12BDD" w:rsidP="00B12BDD">
      <w:pPr>
        <w:pStyle w:val="NormalWeb"/>
        <w:shd w:val="clear" w:color="auto" w:fill="FFFFFF"/>
        <w:spacing w:before="0" w:beforeAutospacing="0" w:after="0" w:afterAutospacing="0"/>
        <w:jc w:val="both"/>
      </w:pPr>
      <w:r w:rsidRPr="004E0202">
        <w:rPr>
          <w:bCs/>
        </w:rPr>
        <w:t>   </w:t>
      </w:r>
      <w:r w:rsidRPr="004E0202">
        <w:t> </w:t>
      </w:r>
      <w:r w:rsidRPr="004E0202">
        <w:rPr>
          <w:bCs/>
        </w:rPr>
        <w:t>   "(9) Actul de instrainare-dobandire a mijloacelor de transport se poate incheia si in forma electronica si semna cu semnatura electronica in conformitate cu prevederile Legii </w:t>
      </w:r>
      <w:hyperlink r:id="rId34" w:history="1">
        <w:r w:rsidRPr="004E0202">
          <w:rPr>
            <w:rStyle w:val="Hyperlink"/>
            <w:bCs/>
            <w:color w:val="auto"/>
            <w:u w:val="none"/>
          </w:rPr>
          <w:t>nr. 455/2001</w:t>
        </w:r>
      </w:hyperlink>
      <w:r w:rsidRPr="004E0202">
        <w:rPr>
          <w:bCs/>
        </w:rPr>
        <w:t> privind semnatura electronica, republicata, cu completarile ulterioare, intre persoane care au domiciliul fiscal in Romania si se comunica electronic organului fiscal local de la domiciliul persoanei care instraineaza, organului fiscal local de la domiciliul persoanei care dobandeste si organului competent privind radierea/inregistrarea/inmatricularea mijlocului de transport, in scopul radierii/inregistrarii/inmatricularii, de catre persoana care instraineaza, de catre persoana care dobandeste sau de catre persoana imputernicita, dupa caz.</w:t>
      </w:r>
      <w:r w:rsidRPr="004E0202">
        <w:rPr>
          <w:bCs/>
        </w:rPr>
        <w:br/>
        <w:t>   (10) Organul fiscal local de la domiciliul persoanei care instraineaza mijlocul de transport transmite electronic persoanei care instraineaza si persoanei care dobandeste sau, dupa caz, persoanei imputernicite, respectiv organului fiscal local de la domiciliul dobanditorului, exemplarul actului de instrainare-dobandire a mijloacelor de transport incheiat in forma electronica, completat si semnat cu semnatura electronica, conform prevederilor legale in vigoare. In situatia in care organul fiscal local nu detine semnatura electronica in conformitate cu prevederile Legii nr. 455/2001, republicata, cu completarile ulterioare, documentul completat se</w:t>
      </w:r>
      <w:r w:rsidRPr="004E0202">
        <w:rPr>
          <w:bCs/>
        </w:rPr>
        <w:br/>
        <w:t>transmite sub forma scanata, in fisier format pdf, cu mentiunea letrica «Conform cu originalul».</w:t>
      </w:r>
    </w:p>
    <w:p w:rsidR="00B12BDD" w:rsidRPr="004E0202" w:rsidRDefault="00B12BDD" w:rsidP="00B12BDD">
      <w:pPr>
        <w:pStyle w:val="NormalWeb"/>
        <w:shd w:val="clear" w:color="auto" w:fill="FFFFFF"/>
        <w:spacing w:before="0" w:beforeAutospacing="0" w:after="0" w:afterAutospacing="0"/>
        <w:jc w:val="both"/>
      </w:pPr>
      <w:r w:rsidRPr="004E0202">
        <w:rPr>
          <w:bCs/>
        </w:rPr>
        <w:br/>
        <w:t>   (11) Organul fiscal local de la domiciliul persoanei care dobandeste mijlocul de transport completeaza exemplarul actului de instrainare-dobandire a mijloacelor de transport incheiat in forma electronica, conform prevederilor in vigoare, pe care il transmite electronic persoanelor prevazute la alin. (9), semnat cu semnatura electronica.</w:t>
      </w:r>
    </w:p>
    <w:p w:rsidR="00FC27B0" w:rsidRPr="004E0202" w:rsidRDefault="00B12BDD" w:rsidP="00B12BDD">
      <w:pPr>
        <w:pStyle w:val="NormalWeb"/>
        <w:shd w:val="clear" w:color="auto" w:fill="FFFFFF"/>
        <w:spacing w:before="0" w:beforeAutospacing="0" w:after="0" w:afterAutospacing="0"/>
        <w:jc w:val="both"/>
      </w:pPr>
      <w:r w:rsidRPr="004E0202">
        <w:rPr>
          <w:bCs/>
        </w:rPr>
        <w:t>   In situatia in care organul fiscal local nu detine semnatura electronica in conformitate cu prevederile Legii nr. 455/2001, republicata, cu completarile ulterioare, documentul completat se transmite sub forma scanata, in fisier format pdf, cu mentiunea letrica «Conform cu originalul».</w:t>
      </w:r>
      <w:r w:rsidRPr="004E0202">
        <w:rPr>
          <w:bCs/>
        </w:rPr>
        <w:br/>
        <w:t>   (12) Persoana care dobandeste/instraineaza mijlocul de transport sau persoana imputernicita, dupa caz, transmite electronic un exemplar completat conform alin. (10) si (11) organului competent privind inmatricularea/inregistrarea/ radierea mijloacelor de transport. Orice alte documente necesare si obligatorii, cu exceptia actului de instrainare-dobandire a mijloacelor de transport intocmit in forma electronica si semnat cu semnatura electronica, se pot depune pe suport hartie sau electronic conform procedurilor stabilite de organul competent.</w:t>
      </w:r>
      <w:r w:rsidRPr="004E0202">
        <w:rPr>
          <w:bCs/>
        </w:rPr>
        <w:br/>
      </w:r>
      <w:r w:rsidRPr="004E0202">
        <w:rPr>
          <w:bCs/>
        </w:rPr>
        <w:lastRenderedPageBreak/>
        <w:t>   (13) Actul de instrainare-dobandire a mijloacelor de transport intocmit, in format electronic, potrivit alin. (9) se utilizeaza de catre:</w:t>
      </w:r>
    </w:p>
    <w:p w:rsidR="00FC27B0" w:rsidRPr="004E0202" w:rsidRDefault="00B12BDD" w:rsidP="00FC27B0">
      <w:pPr>
        <w:pStyle w:val="NormalWeb"/>
        <w:numPr>
          <w:ilvl w:val="0"/>
          <w:numId w:val="1"/>
        </w:numPr>
        <w:shd w:val="clear" w:color="auto" w:fill="FFFFFF"/>
        <w:spacing w:before="0" w:beforeAutospacing="0" w:after="0" w:afterAutospacing="0"/>
        <w:jc w:val="both"/>
        <w:rPr>
          <w:bCs/>
        </w:rPr>
      </w:pPr>
      <w:r w:rsidRPr="004E0202">
        <w:rPr>
          <w:bCs/>
        </w:rPr>
        <w:t>persoana care instraineaza;</w:t>
      </w:r>
    </w:p>
    <w:p w:rsidR="00FC27B0" w:rsidRPr="004E0202" w:rsidRDefault="00B12BDD" w:rsidP="00FC27B0">
      <w:pPr>
        <w:pStyle w:val="NormalWeb"/>
        <w:numPr>
          <w:ilvl w:val="0"/>
          <w:numId w:val="1"/>
        </w:numPr>
        <w:shd w:val="clear" w:color="auto" w:fill="FFFFFF"/>
        <w:spacing w:before="0" w:beforeAutospacing="0" w:after="0" w:afterAutospacing="0"/>
        <w:jc w:val="both"/>
        <w:rPr>
          <w:bCs/>
        </w:rPr>
      </w:pPr>
      <w:r w:rsidRPr="004E0202">
        <w:rPr>
          <w:bCs/>
        </w:rPr>
        <w:t xml:space="preserve"> persoana care dobandeste;</w:t>
      </w:r>
    </w:p>
    <w:p w:rsidR="00FC27B0" w:rsidRPr="004E0202" w:rsidRDefault="00B12BDD" w:rsidP="00FC27B0">
      <w:pPr>
        <w:pStyle w:val="NormalWeb"/>
        <w:numPr>
          <w:ilvl w:val="0"/>
          <w:numId w:val="1"/>
        </w:numPr>
        <w:shd w:val="clear" w:color="auto" w:fill="FFFFFF"/>
        <w:spacing w:before="0" w:beforeAutospacing="0" w:after="0" w:afterAutospacing="0"/>
        <w:jc w:val="both"/>
        <w:rPr>
          <w:bCs/>
        </w:rPr>
      </w:pPr>
      <w:r w:rsidRPr="004E0202">
        <w:rPr>
          <w:bCs/>
        </w:rPr>
        <w:t xml:space="preserve"> organele fiscale locale competente;</w:t>
      </w:r>
    </w:p>
    <w:p w:rsidR="00B12BDD" w:rsidRPr="004E0202" w:rsidRDefault="00B12BDD" w:rsidP="00FC27B0">
      <w:pPr>
        <w:pStyle w:val="NormalWeb"/>
        <w:numPr>
          <w:ilvl w:val="0"/>
          <w:numId w:val="1"/>
        </w:numPr>
        <w:shd w:val="clear" w:color="auto" w:fill="FFFFFF"/>
        <w:spacing w:before="0" w:beforeAutospacing="0" w:after="0" w:afterAutospacing="0"/>
        <w:jc w:val="both"/>
        <w:rPr>
          <w:bCs/>
        </w:rPr>
      </w:pPr>
      <w:r w:rsidRPr="004E0202">
        <w:rPr>
          <w:bCs/>
        </w:rPr>
        <w:t xml:space="preserve"> organul competent privind inmatricularea/inregistrarea/ radierea mijloacelor de transport.</w:t>
      </w:r>
    </w:p>
    <w:p w:rsidR="00FC27B0" w:rsidRPr="004E0202" w:rsidRDefault="00B12BDD" w:rsidP="00B12BDD">
      <w:pPr>
        <w:pStyle w:val="NormalWeb"/>
        <w:shd w:val="clear" w:color="auto" w:fill="FFFFFF"/>
        <w:spacing w:before="0" w:beforeAutospacing="0" w:after="0" w:afterAutospacing="0"/>
        <w:jc w:val="both"/>
      </w:pPr>
      <w:r w:rsidRPr="004E0202">
        <w:rPr>
          <w:bCs/>
        </w:rPr>
        <w:t>  </w:t>
      </w:r>
      <w:r w:rsidRPr="004E0202">
        <w:rPr>
          <w:bCs/>
        </w:rPr>
        <w:br/>
        <w:t>   (14) Orice alte acte, cu exceptia actului de instrainare-dobandire a mijloacelor de transport intocmit in forma electronica si semnat cu semnatura electronica, solicitate de organele fiscale locale pentru scoaterea din evidenta fiscala a bunului, respectiv inregistrarea fiscala a acestuia, se pot depune si electronic la acestea, sub forma scanata, in fisier format pdf, cu mentiunea letrica «Conform cu originalul» insusita de catre vanzator sau de cumparator si semnate cu semnatura electronica de catre contribuabilul care declara.</w:t>
      </w:r>
    </w:p>
    <w:p w:rsidR="00B12BDD" w:rsidRPr="004E0202" w:rsidRDefault="00B12BDD" w:rsidP="00B12BDD">
      <w:pPr>
        <w:pStyle w:val="NormalWeb"/>
        <w:shd w:val="clear" w:color="auto" w:fill="FFFFFF"/>
        <w:spacing w:before="0" w:beforeAutospacing="0" w:after="0" w:afterAutospacing="0"/>
        <w:jc w:val="both"/>
      </w:pPr>
      <w:r w:rsidRPr="004E0202">
        <w:rPr>
          <w:bCs/>
        </w:rPr>
        <w:br/>
        <w:t>   (15) Actul de instrainare-dobandire a unui mijloc de transport, intocmit in forma prevazuta la alin. (9), incheiat intre persoane cu domiciliul fiscal in Romania si persoane care nu au domiciliul fiscal in Romania, se comunica electronic de catre persoana care l-a instrainat catre autoritatile implicate in procedura de scoatere din evidenta fiscala a bunului. Prevederile alin. (10) si (11) se aplica in mod corespunzator.</w:t>
      </w:r>
    </w:p>
    <w:p w:rsidR="00B12BDD" w:rsidRPr="004E0202" w:rsidRDefault="00B12BDD" w:rsidP="00B12BDD">
      <w:pPr>
        <w:pStyle w:val="NormalWeb"/>
        <w:shd w:val="clear" w:color="auto" w:fill="FFFFFF"/>
        <w:spacing w:before="0" w:beforeAutospacing="0" w:after="0" w:afterAutospacing="0"/>
        <w:jc w:val="both"/>
      </w:pPr>
      <w:r w:rsidRPr="004E0202">
        <w:rPr>
          <w:bCs/>
        </w:rPr>
        <w:t>  </w:t>
      </w:r>
      <w:r w:rsidRPr="004E0202">
        <w:rPr>
          <w:bCs/>
        </w:rPr>
        <w:br/>
        <w:t>   (16) In cazul unei hotarari judecatoresti care consfinteste faptul ca o persoana a pierdut dreptul de proprietate asupra mijlocului de transport, aceasta se poate depune la organul fiscal local in forma electronica sub forma scanata, in fisier format pdf, cu mentiunea letrica «Conform cu originalul» si semnata electronic in conformitate cu alin. (9) de catre contribuabil."</w:t>
      </w:r>
    </w:p>
    <w:p w:rsidR="00FC27B0" w:rsidRPr="004E0202" w:rsidRDefault="00FC27B0" w:rsidP="008E05F2">
      <w:pPr>
        <w:ind w:firstLine="708"/>
        <w:jc w:val="both"/>
        <w:rPr>
          <w:rFonts w:ascii="Times New Roman" w:hAnsi="Times New Roman" w:cs="Times New Roman"/>
          <w:bCs/>
          <w:sz w:val="24"/>
          <w:szCs w:val="24"/>
          <w:lang w:val="fr-FR"/>
        </w:rPr>
      </w:pPr>
    </w:p>
    <w:p w:rsidR="00ED4DC1" w:rsidRPr="00ED4DC1" w:rsidRDefault="00ED4DC1" w:rsidP="00ED4DC1">
      <w:pPr>
        <w:spacing w:after="200" w:line="276" w:lineRule="auto"/>
        <w:ind w:left="56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Consiliul local  acorda scutire sau reducere de la plata impozitelor/taxelor mentionate mai sus , in baza unui dosar care va contine urmatoarele acte :</w:t>
      </w:r>
    </w:p>
    <w:p w:rsidR="00ED4DC1" w:rsidRPr="00ED4DC1" w:rsidRDefault="00ED4DC1" w:rsidP="00ED4DC1">
      <w:pPr>
        <w:numPr>
          <w:ilvl w:val="0"/>
          <w:numId w:val="2"/>
        </w:numPr>
        <w:tabs>
          <w:tab w:val="num" w:pos="927"/>
        </w:tabs>
        <w:spacing w:after="0" w:line="240" w:lineRule="auto"/>
        <w:ind w:left="92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Cerere  , scrisa si depusa de solicitant , sau persoana care il reprezinta legal;</w:t>
      </w:r>
    </w:p>
    <w:p w:rsidR="00ED4DC1" w:rsidRPr="00ED4DC1" w:rsidRDefault="00ED4DC1" w:rsidP="00ED4DC1">
      <w:pPr>
        <w:numPr>
          <w:ilvl w:val="0"/>
          <w:numId w:val="2"/>
        </w:numPr>
        <w:tabs>
          <w:tab w:val="num" w:pos="927"/>
        </w:tabs>
        <w:spacing w:after="0" w:line="240" w:lineRule="auto"/>
        <w:ind w:left="92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Copie xerox act de identitate al solicitantului;</w:t>
      </w:r>
    </w:p>
    <w:p w:rsidR="00ED4DC1" w:rsidRPr="00ED4DC1" w:rsidRDefault="00ED4DC1" w:rsidP="00ED4DC1">
      <w:pPr>
        <w:numPr>
          <w:ilvl w:val="0"/>
          <w:numId w:val="2"/>
        </w:numPr>
        <w:tabs>
          <w:tab w:val="num" w:pos="927"/>
        </w:tabs>
        <w:spacing w:after="0" w:line="240" w:lineRule="auto"/>
        <w:ind w:left="92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Dovada dreptului de proprietate , de preferat extras de Carte Funciara cat mai actual – din care sa reiasa titularul acestui drept ;</w:t>
      </w:r>
    </w:p>
    <w:p w:rsidR="00ED4DC1" w:rsidRPr="00ED4DC1" w:rsidRDefault="00ED4DC1" w:rsidP="00ED4DC1">
      <w:pPr>
        <w:numPr>
          <w:ilvl w:val="0"/>
          <w:numId w:val="2"/>
        </w:numPr>
        <w:tabs>
          <w:tab w:val="num" w:pos="927"/>
        </w:tabs>
        <w:spacing w:after="0" w:line="240" w:lineRule="auto"/>
        <w:ind w:left="92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 xml:space="preserve">Cupon pensie sau adeverinta de venit; </w:t>
      </w:r>
    </w:p>
    <w:p w:rsidR="00ED4DC1" w:rsidRPr="00ED4DC1" w:rsidRDefault="00ED4DC1" w:rsidP="00ED4DC1">
      <w:pPr>
        <w:numPr>
          <w:ilvl w:val="0"/>
          <w:numId w:val="2"/>
        </w:numPr>
        <w:tabs>
          <w:tab w:val="num" w:pos="927"/>
        </w:tabs>
        <w:spacing w:after="0" w:line="240" w:lineRule="auto"/>
        <w:ind w:left="92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Declaratie pe propria raspundere a debitorului din care sa rezulte ca nu realizeaza alte venituri decat cele pentru care a depus actele.</w:t>
      </w:r>
    </w:p>
    <w:p w:rsidR="00ED4DC1" w:rsidRPr="00ED4DC1" w:rsidRDefault="00ED4DC1" w:rsidP="00ED4DC1">
      <w:pPr>
        <w:numPr>
          <w:ilvl w:val="0"/>
          <w:numId w:val="2"/>
        </w:numPr>
        <w:tabs>
          <w:tab w:val="num" w:pos="927"/>
        </w:tabs>
        <w:spacing w:after="0" w:line="240" w:lineRule="auto"/>
        <w:ind w:left="927"/>
        <w:jc w:val="both"/>
        <w:rPr>
          <w:rFonts w:ascii="Times New Roman" w:eastAsiaTheme="minorEastAsia" w:hAnsi="Times New Roman" w:cs="Times New Roman"/>
          <w:b/>
          <w:sz w:val="24"/>
          <w:lang w:val="en-US"/>
        </w:rPr>
      </w:pPr>
      <w:r w:rsidRPr="00ED4DC1">
        <w:rPr>
          <w:rFonts w:ascii="Times New Roman" w:eastAsiaTheme="minorEastAsia" w:hAnsi="Times New Roman" w:cs="Times New Roman"/>
          <w:b/>
          <w:sz w:val="24"/>
          <w:lang w:val="en-US"/>
        </w:rPr>
        <w:t xml:space="preserve">Alte acte justificative ale </w:t>
      </w:r>
      <w:proofErr w:type="gramStart"/>
      <w:r w:rsidRPr="00ED4DC1">
        <w:rPr>
          <w:rFonts w:ascii="Times New Roman" w:eastAsiaTheme="minorEastAsia" w:hAnsi="Times New Roman" w:cs="Times New Roman"/>
          <w:b/>
          <w:sz w:val="24"/>
          <w:lang w:val="en-US"/>
        </w:rPr>
        <w:t>situatiei .</w:t>
      </w:r>
      <w:proofErr w:type="gramEnd"/>
    </w:p>
    <w:p w:rsidR="00ED4DC1" w:rsidRPr="00ED4DC1" w:rsidRDefault="00ED4DC1" w:rsidP="00ED4DC1">
      <w:pPr>
        <w:spacing w:after="200" w:line="276" w:lineRule="auto"/>
        <w:ind w:left="56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 xml:space="preserve">Dosarul </w:t>
      </w:r>
      <w:r>
        <w:rPr>
          <w:rFonts w:ascii="Times New Roman" w:eastAsiaTheme="minorEastAsia" w:hAnsi="Times New Roman" w:cs="Times New Roman"/>
          <w:b/>
          <w:sz w:val="24"/>
          <w:lang w:val="it-IT"/>
        </w:rPr>
        <w:t xml:space="preserve">complet, </w:t>
      </w:r>
      <w:r w:rsidRPr="00ED4DC1">
        <w:rPr>
          <w:rFonts w:ascii="Times New Roman" w:eastAsiaTheme="minorEastAsia" w:hAnsi="Times New Roman" w:cs="Times New Roman"/>
          <w:b/>
          <w:sz w:val="24"/>
          <w:lang w:val="it-IT"/>
        </w:rPr>
        <w:t xml:space="preserve">aratat mai sus se inregistreaza la </w:t>
      </w:r>
      <w:r>
        <w:rPr>
          <w:rFonts w:ascii="Times New Roman" w:eastAsiaTheme="minorEastAsia" w:hAnsi="Times New Roman" w:cs="Times New Roman"/>
          <w:b/>
          <w:sz w:val="24"/>
          <w:lang w:val="it-IT"/>
        </w:rPr>
        <w:t>Registratura</w:t>
      </w:r>
      <w:r w:rsidRPr="00ED4DC1">
        <w:rPr>
          <w:rFonts w:ascii="Times New Roman" w:eastAsiaTheme="minorEastAsia" w:hAnsi="Times New Roman" w:cs="Times New Roman"/>
          <w:b/>
          <w:sz w:val="24"/>
          <w:lang w:val="it-IT"/>
        </w:rPr>
        <w:t xml:space="preserve"> Primariei , se verifica de catre inspectorul de impozite si </w:t>
      </w:r>
      <w:r>
        <w:rPr>
          <w:rFonts w:ascii="Times New Roman" w:eastAsiaTheme="minorEastAsia" w:hAnsi="Times New Roman" w:cs="Times New Roman"/>
          <w:b/>
          <w:sz w:val="24"/>
          <w:lang w:val="it-IT"/>
        </w:rPr>
        <w:t>se opereaza in programul de taxe si impozite</w:t>
      </w:r>
      <w:r w:rsidRPr="00ED4DC1">
        <w:rPr>
          <w:rFonts w:ascii="Times New Roman" w:eastAsiaTheme="minorEastAsia" w:hAnsi="Times New Roman" w:cs="Times New Roman"/>
          <w:b/>
          <w:sz w:val="24"/>
          <w:lang w:val="it-IT"/>
        </w:rPr>
        <w:t>.</w:t>
      </w:r>
    </w:p>
    <w:p w:rsidR="00ED4DC1" w:rsidRDefault="00ED4DC1" w:rsidP="00ED4DC1">
      <w:pPr>
        <w:spacing w:after="200" w:line="276" w:lineRule="auto"/>
        <w:ind w:left="56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 xml:space="preserve">Persoanele  beneficiare a scutirilor ce fac obiectul prezentei anexe vor fi obligate ca in situatia in care intervin modificari cu privire la veniturile acestora , sa instiinteze compartimentul de specialitate in cel mult 30 de zile de la data modificarii respective. </w:t>
      </w:r>
    </w:p>
    <w:p w:rsidR="00ED4DC1" w:rsidRPr="00ED4DC1" w:rsidRDefault="00ED4DC1" w:rsidP="00ED4DC1">
      <w:pPr>
        <w:spacing w:after="200" w:line="276" w:lineRule="auto"/>
        <w:ind w:left="567"/>
        <w:jc w:val="both"/>
        <w:rPr>
          <w:rFonts w:ascii="Times New Roman" w:eastAsiaTheme="minorEastAsia" w:hAnsi="Times New Roman" w:cs="Times New Roman"/>
          <w:b/>
          <w:lang w:val="fr-FR"/>
        </w:rPr>
      </w:pPr>
      <w:r w:rsidRPr="00ED4DC1">
        <w:rPr>
          <w:rFonts w:ascii="Times New Roman" w:eastAsiaTheme="minorEastAsia" w:hAnsi="Times New Roman" w:cs="Times New Roman"/>
          <w:b/>
          <w:lang w:val="fr-FR"/>
        </w:rPr>
        <w:t>Scutirea sau reducerea de la plata impozitului/taxei, se aplica incepand cu data de 1 ianuarie a anului urmator celui in care persoana depune documentele justificative.</w:t>
      </w:r>
    </w:p>
    <w:p w:rsidR="00ED4DC1" w:rsidRPr="00ED4DC1" w:rsidRDefault="00ED4DC1" w:rsidP="00ED4DC1">
      <w:pPr>
        <w:ind w:firstLine="708"/>
        <w:jc w:val="both"/>
        <w:rPr>
          <w:rFonts w:ascii="Times New Roman" w:hAnsi="Times New Roman" w:cs="Times New Roman"/>
          <w:b/>
          <w:bCs/>
          <w:sz w:val="24"/>
          <w:szCs w:val="24"/>
          <w:lang w:val="fr-FR"/>
        </w:rPr>
      </w:pPr>
      <w:r w:rsidRPr="00ED4DC1">
        <w:rPr>
          <w:rFonts w:ascii="Times New Roman" w:hAnsi="Times New Roman" w:cs="Times New Roman"/>
          <w:b/>
          <w:bCs/>
          <w:sz w:val="24"/>
          <w:szCs w:val="24"/>
          <w:lang w:val="fr-FR"/>
        </w:rPr>
        <w:lastRenderedPageBreak/>
        <w:t xml:space="preserve">Se acorda o bonificatie de 10%, cu condiția achitarii integrale a impozitelor/taxelor </w:t>
      </w:r>
      <w:r w:rsidRPr="00ED4DC1">
        <w:rPr>
          <w:rFonts w:ascii="Times New Roman" w:hAnsi="Times New Roman" w:cs="Times New Roman"/>
          <w:b/>
          <w:sz w:val="24"/>
          <w:szCs w:val="24"/>
          <w:lang w:val="fr-FR"/>
        </w:rPr>
        <w:t xml:space="preserve">pe clădiri și teren și impozitului pe mijloace de transport </w:t>
      </w:r>
      <w:r w:rsidRPr="00ED4DC1">
        <w:rPr>
          <w:rFonts w:ascii="Times New Roman" w:hAnsi="Times New Roman" w:cs="Times New Roman"/>
          <w:b/>
          <w:bCs/>
          <w:sz w:val="24"/>
          <w:szCs w:val="24"/>
          <w:lang w:val="fr-FR"/>
        </w:rPr>
        <w:t xml:space="preserve">datorate până la data de 31 martie,  </w:t>
      </w:r>
      <w:r w:rsidRPr="00ED4DC1">
        <w:rPr>
          <w:rFonts w:ascii="Times New Roman" w:hAnsi="Times New Roman" w:cs="Times New Roman"/>
          <w:b/>
          <w:sz w:val="24"/>
          <w:szCs w:val="24"/>
          <w:lang w:val="fr-FR"/>
        </w:rPr>
        <w:t xml:space="preserve">conform art. </w:t>
      </w:r>
      <w:proofErr w:type="gramStart"/>
      <w:r w:rsidRPr="00ED4DC1">
        <w:rPr>
          <w:rFonts w:ascii="Times New Roman" w:hAnsi="Times New Roman" w:cs="Times New Roman"/>
          <w:b/>
          <w:sz w:val="24"/>
          <w:szCs w:val="24"/>
          <w:lang w:val="fr-FR"/>
        </w:rPr>
        <w:t>462 ,</w:t>
      </w:r>
      <w:proofErr w:type="gramEnd"/>
      <w:r w:rsidRPr="00ED4DC1">
        <w:rPr>
          <w:rFonts w:ascii="Times New Roman" w:hAnsi="Times New Roman" w:cs="Times New Roman"/>
          <w:b/>
          <w:sz w:val="24"/>
          <w:szCs w:val="24"/>
          <w:lang w:val="fr-FR"/>
        </w:rPr>
        <w:t xml:space="preserve"> 467, 472 din Legea 227/2015 </w:t>
      </w:r>
      <w:r w:rsidRPr="00ED4DC1">
        <w:rPr>
          <w:rFonts w:ascii="Times New Roman" w:hAnsi="Times New Roman" w:cs="Times New Roman"/>
          <w:b/>
          <w:bCs/>
          <w:sz w:val="24"/>
          <w:szCs w:val="24"/>
          <w:lang w:val="fr-FR"/>
        </w:rPr>
        <w:t xml:space="preserve">. </w:t>
      </w:r>
    </w:p>
    <w:p w:rsidR="00ED4DC1" w:rsidRDefault="00ED4DC1" w:rsidP="00ED4DC1">
      <w:pPr>
        <w:spacing w:after="200" w:line="276" w:lineRule="auto"/>
        <w:ind w:left="567"/>
        <w:jc w:val="both"/>
        <w:rPr>
          <w:rFonts w:ascii="Times New Roman" w:eastAsiaTheme="minorEastAsia" w:hAnsi="Times New Roman" w:cs="Times New Roman"/>
          <w:lang w:val="fr-FR"/>
        </w:rPr>
      </w:pPr>
    </w:p>
    <w:p w:rsidR="00ED4DC1" w:rsidRPr="00ED4DC1" w:rsidRDefault="00ED4DC1" w:rsidP="00ED4DC1">
      <w:pPr>
        <w:spacing w:after="200" w:line="276" w:lineRule="auto"/>
        <w:ind w:left="567"/>
        <w:jc w:val="both"/>
        <w:rPr>
          <w:rFonts w:ascii="Times New Roman" w:eastAsiaTheme="minorEastAsia" w:hAnsi="Times New Roman" w:cs="Times New Roman"/>
          <w:lang w:val="fr-FR"/>
        </w:rPr>
      </w:pPr>
    </w:p>
    <w:p w:rsidR="00ED4DC1" w:rsidRPr="00ED4DC1" w:rsidRDefault="00ED4DC1" w:rsidP="00ED4DC1">
      <w:pPr>
        <w:spacing w:after="0" w:line="276" w:lineRule="auto"/>
        <w:ind w:left="56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t>INSPECTOR IMPOZITE SI TAXE</w:t>
      </w:r>
    </w:p>
    <w:p w:rsidR="00ED4DC1" w:rsidRPr="00ED4DC1" w:rsidRDefault="00ED4DC1" w:rsidP="00ED4DC1">
      <w:pPr>
        <w:spacing w:after="0" w:line="276" w:lineRule="auto"/>
        <w:ind w:left="567"/>
        <w:jc w:val="both"/>
        <w:rPr>
          <w:rFonts w:ascii="Times New Roman" w:eastAsiaTheme="minorEastAsia" w:hAnsi="Times New Roman" w:cs="Times New Roman"/>
          <w:b/>
          <w:sz w:val="24"/>
          <w:lang w:val="it-IT"/>
        </w:rPr>
      </w:pP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r>
      <w:r w:rsidRPr="00ED4DC1">
        <w:rPr>
          <w:rFonts w:ascii="Times New Roman" w:eastAsiaTheme="minorEastAsia" w:hAnsi="Times New Roman" w:cs="Times New Roman"/>
          <w:b/>
          <w:sz w:val="24"/>
          <w:lang w:val="it-IT"/>
        </w:rPr>
        <w:tab/>
        <w:t>DEJICA MIHAELA COSMINA</w:t>
      </w:r>
    </w:p>
    <w:p w:rsidR="00D5307B" w:rsidRPr="00ED4DC1" w:rsidRDefault="00D5307B">
      <w:pPr>
        <w:rPr>
          <w:rFonts w:ascii="Times New Roman" w:hAnsi="Times New Roman" w:cs="Times New Roman"/>
          <w:sz w:val="24"/>
          <w:szCs w:val="24"/>
          <w:lang w:val="it-IT"/>
        </w:rPr>
      </w:pPr>
    </w:p>
    <w:sectPr w:rsidR="00D5307B" w:rsidRPr="00ED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13FF4"/>
    <w:multiLevelType w:val="hybridMultilevel"/>
    <w:tmpl w:val="04F813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EA55E6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50"/>
    <w:rsid w:val="001251EB"/>
    <w:rsid w:val="00162549"/>
    <w:rsid w:val="00342E4A"/>
    <w:rsid w:val="004E0202"/>
    <w:rsid w:val="00713CC9"/>
    <w:rsid w:val="00860D50"/>
    <w:rsid w:val="00893F9D"/>
    <w:rsid w:val="008E05F2"/>
    <w:rsid w:val="009B209F"/>
    <w:rsid w:val="00B12BDD"/>
    <w:rsid w:val="00C15523"/>
    <w:rsid w:val="00D5307B"/>
    <w:rsid w:val="00E01BEB"/>
    <w:rsid w:val="00ED4DC1"/>
    <w:rsid w:val="00FC27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E6F3-C335-4114-9A02-3BC5904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162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C155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ex-highlight">
    <w:name w:val="lex-highlight"/>
    <w:basedOn w:val="Fontdeparagrafimplicit"/>
    <w:rsid w:val="00C15523"/>
  </w:style>
  <w:style w:type="character" w:styleId="Hyperlink">
    <w:name w:val="Hyperlink"/>
    <w:basedOn w:val="Fontdeparagrafimplicit"/>
    <w:uiPriority w:val="99"/>
    <w:semiHidden/>
    <w:unhideWhenUsed/>
    <w:rsid w:val="00C15523"/>
    <w:rPr>
      <w:color w:val="0000FF"/>
      <w:u w:val="single"/>
    </w:rPr>
  </w:style>
  <w:style w:type="character" w:styleId="Robust">
    <w:name w:val="Strong"/>
    <w:basedOn w:val="Fontdeparagrafimplicit"/>
    <w:uiPriority w:val="22"/>
    <w:qFormat/>
    <w:rsid w:val="00C15523"/>
    <w:rPr>
      <w:b/>
      <w:bCs/>
    </w:rPr>
  </w:style>
  <w:style w:type="character" w:styleId="Accentuat">
    <w:name w:val="Emphasis"/>
    <w:basedOn w:val="Fontdeparagrafimplicit"/>
    <w:uiPriority w:val="20"/>
    <w:qFormat/>
    <w:rsid w:val="00C15523"/>
    <w:rPr>
      <w:i/>
      <w:iCs/>
    </w:rPr>
  </w:style>
  <w:style w:type="character" w:customStyle="1" w:styleId="Titlu1Caracter">
    <w:name w:val="Titlu 1 Caracter"/>
    <w:basedOn w:val="Fontdeparagrafimplicit"/>
    <w:link w:val="Titlu1"/>
    <w:rsid w:val="001625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688">
      <w:bodyDiv w:val="1"/>
      <w:marLeft w:val="0"/>
      <w:marRight w:val="0"/>
      <w:marTop w:val="0"/>
      <w:marBottom w:val="0"/>
      <w:divBdr>
        <w:top w:val="none" w:sz="0" w:space="0" w:color="auto"/>
        <w:left w:val="none" w:sz="0" w:space="0" w:color="auto"/>
        <w:bottom w:val="none" w:sz="0" w:space="0" w:color="auto"/>
        <w:right w:val="none" w:sz="0" w:space="0" w:color="auto"/>
      </w:divBdr>
    </w:div>
    <w:div w:id="186600151">
      <w:bodyDiv w:val="1"/>
      <w:marLeft w:val="0"/>
      <w:marRight w:val="0"/>
      <w:marTop w:val="0"/>
      <w:marBottom w:val="0"/>
      <w:divBdr>
        <w:top w:val="none" w:sz="0" w:space="0" w:color="auto"/>
        <w:left w:val="none" w:sz="0" w:space="0" w:color="auto"/>
        <w:bottom w:val="none" w:sz="0" w:space="0" w:color="auto"/>
        <w:right w:val="none" w:sz="0" w:space="0" w:color="auto"/>
      </w:divBdr>
    </w:div>
    <w:div w:id="330760612">
      <w:bodyDiv w:val="1"/>
      <w:marLeft w:val="0"/>
      <w:marRight w:val="0"/>
      <w:marTop w:val="0"/>
      <w:marBottom w:val="0"/>
      <w:divBdr>
        <w:top w:val="none" w:sz="0" w:space="0" w:color="auto"/>
        <w:left w:val="none" w:sz="0" w:space="0" w:color="auto"/>
        <w:bottom w:val="none" w:sz="0" w:space="0" w:color="auto"/>
        <w:right w:val="none" w:sz="0" w:space="0" w:color="auto"/>
      </w:divBdr>
    </w:div>
    <w:div w:id="475611701">
      <w:bodyDiv w:val="1"/>
      <w:marLeft w:val="0"/>
      <w:marRight w:val="0"/>
      <w:marTop w:val="0"/>
      <w:marBottom w:val="0"/>
      <w:divBdr>
        <w:top w:val="none" w:sz="0" w:space="0" w:color="auto"/>
        <w:left w:val="none" w:sz="0" w:space="0" w:color="auto"/>
        <w:bottom w:val="none" w:sz="0" w:space="0" w:color="auto"/>
        <w:right w:val="none" w:sz="0" w:space="0" w:color="auto"/>
      </w:divBdr>
    </w:div>
    <w:div w:id="476536936">
      <w:bodyDiv w:val="1"/>
      <w:marLeft w:val="0"/>
      <w:marRight w:val="0"/>
      <w:marTop w:val="0"/>
      <w:marBottom w:val="0"/>
      <w:divBdr>
        <w:top w:val="none" w:sz="0" w:space="0" w:color="auto"/>
        <w:left w:val="none" w:sz="0" w:space="0" w:color="auto"/>
        <w:bottom w:val="none" w:sz="0" w:space="0" w:color="auto"/>
        <w:right w:val="none" w:sz="0" w:space="0" w:color="auto"/>
      </w:divBdr>
    </w:div>
    <w:div w:id="654382625">
      <w:bodyDiv w:val="1"/>
      <w:marLeft w:val="0"/>
      <w:marRight w:val="0"/>
      <w:marTop w:val="0"/>
      <w:marBottom w:val="0"/>
      <w:divBdr>
        <w:top w:val="none" w:sz="0" w:space="0" w:color="auto"/>
        <w:left w:val="none" w:sz="0" w:space="0" w:color="auto"/>
        <w:bottom w:val="none" w:sz="0" w:space="0" w:color="auto"/>
        <w:right w:val="none" w:sz="0" w:space="0" w:color="auto"/>
      </w:divBdr>
    </w:div>
    <w:div w:id="684136257">
      <w:bodyDiv w:val="1"/>
      <w:marLeft w:val="0"/>
      <w:marRight w:val="0"/>
      <w:marTop w:val="0"/>
      <w:marBottom w:val="0"/>
      <w:divBdr>
        <w:top w:val="none" w:sz="0" w:space="0" w:color="auto"/>
        <w:left w:val="none" w:sz="0" w:space="0" w:color="auto"/>
        <w:bottom w:val="none" w:sz="0" w:space="0" w:color="auto"/>
        <w:right w:val="none" w:sz="0" w:space="0" w:color="auto"/>
      </w:divBdr>
    </w:div>
    <w:div w:id="914168264">
      <w:bodyDiv w:val="1"/>
      <w:marLeft w:val="0"/>
      <w:marRight w:val="0"/>
      <w:marTop w:val="0"/>
      <w:marBottom w:val="0"/>
      <w:divBdr>
        <w:top w:val="none" w:sz="0" w:space="0" w:color="auto"/>
        <w:left w:val="none" w:sz="0" w:space="0" w:color="auto"/>
        <w:bottom w:val="none" w:sz="0" w:space="0" w:color="auto"/>
        <w:right w:val="none" w:sz="0" w:space="0" w:color="auto"/>
      </w:divBdr>
    </w:div>
    <w:div w:id="1059207393">
      <w:bodyDiv w:val="1"/>
      <w:marLeft w:val="0"/>
      <w:marRight w:val="0"/>
      <w:marTop w:val="0"/>
      <w:marBottom w:val="0"/>
      <w:divBdr>
        <w:top w:val="none" w:sz="0" w:space="0" w:color="auto"/>
        <w:left w:val="none" w:sz="0" w:space="0" w:color="auto"/>
        <w:bottom w:val="none" w:sz="0" w:space="0" w:color="auto"/>
        <w:right w:val="none" w:sz="0" w:space="0" w:color="auto"/>
      </w:divBdr>
    </w:div>
    <w:div w:id="1079520829">
      <w:bodyDiv w:val="1"/>
      <w:marLeft w:val="0"/>
      <w:marRight w:val="0"/>
      <w:marTop w:val="0"/>
      <w:marBottom w:val="0"/>
      <w:divBdr>
        <w:top w:val="none" w:sz="0" w:space="0" w:color="auto"/>
        <w:left w:val="none" w:sz="0" w:space="0" w:color="auto"/>
        <w:bottom w:val="none" w:sz="0" w:space="0" w:color="auto"/>
        <w:right w:val="none" w:sz="0" w:space="0" w:color="auto"/>
      </w:divBdr>
    </w:div>
    <w:div w:id="1098257644">
      <w:bodyDiv w:val="1"/>
      <w:marLeft w:val="0"/>
      <w:marRight w:val="0"/>
      <w:marTop w:val="0"/>
      <w:marBottom w:val="0"/>
      <w:divBdr>
        <w:top w:val="none" w:sz="0" w:space="0" w:color="auto"/>
        <w:left w:val="none" w:sz="0" w:space="0" w:color="auto"/>
        <w:bottom w:val="none" w:sz="0" w:space="0" w:color="auto"/>
        <w:right w:val="none" w:sz="0" w:space="0" w:color="auto"/>
      </w:divBdr>
    </w:div>
    <w:div w:id="1571577476">
      <w:bodyDiv w:val="1"/>
      <w:marLeft w:val="0"/>
      <w:marRight w:val="0"/>
      <w:marTop w:val="0"/>
      <w:marBottom w:val="0"/>
      <w:divBdr>
        <w:top w:val="none" w:sz="0" w:space="0" w:color="auto"/>
        <w:left w:val="none" w:sz="0" w:space="0" w:color="auto"/>
        <w:bottom w:val="none" w:sz="0" w:space="0" w:color="auto"/>
        <w:right w:val="none" w:sz="0" w:space="0" w:color="auto"/>
      </w:divBdr>
    </w:div>
    <w:div w:id="16827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legislatie.ro/view/01143202.96-20220727-6A5hAxwoHt3" TargetMode="External"/><Relationship Id="rId18" Type="http://schemas.openxmlformats.org/officeDocument/2006/relationships/hyperlink" Target="https://program-legislatie.ro/view/01580102.11-ryKXEIMncVM" TargetMode="External"/><Relationship Id="rId26" Type="http://schemas.openxmlformats.org/officeDocument/2006/relationships/hyperlink" Target="https://program-legislatie.ro/view/01185201.90-20220713-IYSTjn_cCn1" TargetMode="External"/><Relationship Id="rId3" Type="http://schemas.openxmlformats.org/officeDocument/2006/relationships/settings" Target="settings.xml"/><Relationship Id="rId21" Type="http://schemas.openxmlformats.org/officeDocument/2006/relationships/hyperlink" Target="https://program-legislatie.ro/view/00105502.01-20161221-rkWlq0W294G" TargetMode="External"/><Relationship Id="rId34" Type="http://schemas.openxmlformats.org/officeDocument/2006/relationships/hyperlink" Target="https://program-legislatie.ro/view/04553202.01-20220520-7mCl9Btfsl" TargetMode="External"/><Relationship Id="rId7" Type="http://schemas.openxmlformats.org/officeDocument/2006/relationships/hyperlink" Target="https://program-legislatie.ro/view/01185201.90-20220713-IYSTjn_cCn1" TargetMode="External"/><Relationship Id="rId12" Type="http://schemas.openxmlformats.org/officeDocument/2006/relationships/hyperlink" Target="https://program-legislatie.ro/view/00835903.99-20160524-ByQlumL35VG" TargetMode="External"/><Relationship Id="rId17" Type="http://schemas.openxmlformats.org/officeDocument/2006/relationships/hyperlink" Target="https://program-legislatie.ro/view/00181803.09-20221107-Xle6-5JVZC" TargetMode="External"/><Relationship Id="rId25" Type="http://schemas.openxmlformats.org/officeDocument/2006/relationships/hyperlink" Target="https://program-legislatie.ro/view/00273103.96-20211029-rJyfmn1i9Lt" TargetMode="External"/><Relationship Id="rId33" Type="http://schemas.openxmlformats.org/officeDocument/2006/relationships/hyperlink" Target="https://program-legislatie.ro/view/00075503.96-20211218-6axUtsqP8y" TargetMode="External"/><Relationship Id="rId2" Type="http://schemas.openxmlformats.org/officeDocument/2006/relationships/styles" Target="styles.xml"/><Relationship Id="rId16" Type="http://schemas.openxmlformats.org/officeDocument/2006/relationships/hyperlink" Target="https://program-legislatie.ro/view/03410102.04-20211008-S1OZSb0mCNt" TargetMode="External"/><Relationship Id="rId20" Type="http://schemas.openxmlformats.org/officeDocument/2006/relationships/hyperlink" Target="https://program-legislatie.ro/view/00273103.96-20211029-rJyfmn1i9Lt" TargetMode="External"/><Relationship Id="rId29" Type="http://schemas.openxmlformats.org/officeDocument/2006/relationships/hyperlink" Target="https://program-legislatie.ro/view/04223202.01-20220707-UAvdPgsIPC5" TargetMode="External"/><Relationship Id="rId1" Type="http://schemas.openxmlformats.org/officeDocument/2006/relationships/numbering" Target="numbering.xml"/><Relationship Id="rId6" Type="http://schemas.openxmlformats.org/officeDocument/2006/relationships/hyperlink" Target="https://program-legislatie.ro/view/01680102.20-20211202-MHAnWeN_fRd" TargetMode="External"/><Relationship Id="rId11" Type="http://schemas.openxmlformats.org/officeDocument/2006/relationships/hyperlink" Target="https://program-legislatie.ro/view/00945903.00-20200318-rkrl5vzMe8U" TargetMode="External"/><Relationship Id="rId24" Type="http://schemas.openxmlformats.org/officeDocument/2006/relationships/hyperlink" Target="https://program-legislatie.ro/view/03410102.04-20211008-S1OZSb0mCNt" TargetMode="External"/><Relationship Id="rId32" Type="http://schemas.openxmlformats.org/officeDocument/2006/relationships/hyperlink" Target="https://program-legislatie.ro/view/00075503.96-20211218-6axUtsqP8y" TargetMode="External"/><Relationship Id="rId5" Type="http://schemas.openxmlformats.org/officeDocument/2006/relationships/hyperlink" Target="https://program-legislatie.ro/view/02630102.07-20180730-r1Ef-BoxaNQ" TargetMode="External"/><Relationship Id="rId15" Type="http://schemas.openxmlformats.org/officeDocument/2006/relationships/hyperlink" Target="https://program-legislatie.ro/view/00820102.95-SJ1resNzn9Ef" TargetMode="External"/><Relationship Id="rId23" Type="http://schemas.openxmlformats.org/officeDocument/2006/relationships/hyperlink" Target="https://program-legislatie.ro/view/00835903.99-20160524-ByQlumL35VG" TargetMode="External"/><Relationship Id="rId28" Type="http://schemas.openxmlformats.org/officeDocument/2006/relationships/hyperlink" Target="https://program-legislatie.ro/view/03410102.04-20211008-S1OZSb0mCNt" TargetMode="External"/><Relationship Id="rId36" Type="http://schemas.openxmlformats.org/officeDocument/2006/relationships/theme" Target="theme/theme1.xml"/><Relationship Id="rId10" Type="http://schemas.openxmlformats.org/officeDocument/2006/relationships/hyperlink" Target="https://program-legislatie.ro/view/00105502.01-20161221-rkWlq0W294G" TargetMode="External"/><Relationship Id="rId19" Type="http://schemas.openxmlformats.org/officeDocument/2006/relationships/hyperlink" Target="https://program-legislatie.ro/view/01530102.11-20160726-H1lNcXMh9Vz" TargetMode="External"/><Relationship Id="rId31" Type="http://schemas.openxmlformats.org/officeDocument/2006/relationships/hyperlink" Target="https://program-legislatie.ro/view/03500102.01-20220725-_HsJXg-Dapy" TargetMode="External"/><Relationship Id="rId4" Type="http://schemas.openxmlformats.org/officeDocument/2006/relationships/webSettings" Target="webSettings.xml"/><Relationship Id="rId9" Type="http://schemas.openxmlformats.org/officeDocument/2006/relationships/hyperlink" Target="https://program-legislatie.ro/view/04223202.01-20220707-UAvdPgsIPC5" TargetMode="External"/><Relationship Id="rId14" Type="http://schemas.openxmlformats.org/officeDocument/2006/relationships/hyperlink" Target="https://program-legislatie.ro/view/00191303.94-20011217-HJiIk5S2cEM" TargetMode="External"/><Relationship Id="rId22" Type="http://schemas.openxmlformats.org/officeDocument/2006/relationships/hyperlink" Target="https://program-legislatie.ro/view/00945903.00-20200318-rkrl5vzMe8U" TargetMode="External"/><Relationship Id="rId27" Type="http://schemas.openxmlformats.org/officeDocument/2006/relationships/hyperlink" Target="https://program-legislatie.ro/view/01053103.99-20210607-BkqgVzOMh9u" TargetMode="External"/><Relationship Id="rId30" Type="http://schemas.openxmlformats.org/officeDocument/2006/relationships/hyperlink" Target="https://program-legislatie.ro/view/00204103.94-20070704-B1DS15rn5Nz" TargetMode="External"/><Relationship Id="rId35" Type="http://schemas.openxmlformats.org/officeDocument/2006/relationships/fontTable" Target="fontTable.xml"/><Relationship Id="rId8" Type="http://schemas.openxmlformats.org/officeDocument/2006/relationships/hyperlink" Target="https://program-legislatie.ro/view/01053103.99-20210607-BkqgVzOMh9u"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17</Pages>
  <Words>9195</Words>
  <Characters>53336</Characters>
  <Application>Microsoft Office Word</Application>
  <DocSecurity>0</DocSecurity>
  <Lines>444</Lines>
  <Paragraphs>124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2022-11-24T06:49:00Z</dcterms:created>
  <dcterms:modified xsi:type="dcterms:W3CDTF">2022-11-24T11:07:00Z</dcterms:modified>
</cp:coreProperties>
</file>